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69B" w:rsidRPr="008B069B" w:rsidRDefault="008B069B" w:rsidP="008B069B">
      <w:pPr>
        <w:rPr>
          <w:rFonts w:ascii="宋体" w:hAnsi="宋体" w:cs="Times New Roman"/>
          <w:sz w:val="32"/>
          <w:szCs w:val="32"/>
        </w:rPr>
      </w:pPr>
      <w:r w:rsidRPr="008B069B">
        <w:rPr>
          <w:rFonts w:ascii="宋体" w:hAnsi="宋体" w:cs="Times New Roman" w:hint="eastAsia"/>
          <w:sz w:val="32"/>
          <w:szCs w:val="32"/>
        </w:rPr>
        <w:t>附件1</w:t>
      </w:r>
    </w:p>
    <w:tbl>
      <w:tblPr>
        <w:tblStyle w:val="1"/>
        <w:tblW w:w="9039" w:type="dxa"/>
        <w:tblLook w:val="04A0" w:firstRow="1" w:lastRow="0" w:firstColumn="1" w:lastColumn="0" w:noHBand="0" w:noVBand="1"/>
      </w:tblPr>
      <w:tblGrid>
        <w:gridCol w:w="799"/>
        <w:gridCol w:w="1416"/>
        <w:gridCol w:w="6824"/>
      </w:tblGrid>
      <w:tr w:rsidR="008B069B" w:rsidRPr="008B069B" w:rsidTr="008A4A33">
        <w:trPr>
          <w:trHeight w:val="495"/>
        </w:trPr>
        <w:tc>
          <w:tcPr>
            <w:tcW w:w="799" w:type="dxa"/>
            <w:vAlign w:val="center"/>
          </w:tcPr>
          <w:p w:rsidR="008B069B" w:rsidRPr="008B069B" w:rsidRDefault="008B069B" w:rsidP="008B069B">
            <w:pPr>
              <w:spacing w:line="320" w:lineRule="exact"/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 w:rsidRPr="008B069B">
              <w:rPr>
                <w:rFonts w:ascii="宋体" w:hAnsi="宋体" w:cs="Times New Roman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16" w:type="dxa"/>
            <w:vAlign w:val="center"/>
          </w:tcPr>
          <w:p w:rsidR="008B069B" w:rsidRPr="008B069B" w:rsidRDefault="008B069B" w:rsidP="008B069B">
            <w:pPr>
              <w:spacing w:line="320" w:lineRule="exact"/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 w:rsidRPr="008B069B">
              <w:rPr>
                <w:rFonts w:ascii="宋体" w:hAnsi="宋体" w:cs="Times New Roman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6824" w:type="dxa"/>
            <w:vAlign w:val="center"/>
          </w:tcPr>
          <w:p w:rsidR="008B069B" w:rsidRPr="008B069B" w:rsidRDefault="008B069B" w:rsidP="008B069B">
            <w:pPr>
              <w:spacing w:line="320" w:lineRule="exact"/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 w:rsidRPr="008B069B">
              <w:rPr>
                <w:rFonts w:ascii="宋体" w:hAnsi="宋体" w:cs="Times New Roman" w:hint="eastAsia"/>
                <w:b/>
                <w:bCs/>
                <w:sz w:val="24"/>
                <w:szCs w:val="24"/>
              </w:rPr>
              <w:t>参数</w:t>
            </w:r>
          </w:p>
        </w:tc>
      </w:tr>
      <w:tr w:rsidR="008B069B" w:rsidRPr="008B069B" w:rsidTr="008A4A33">
        <w:trPr>
          <w:trHeight w:val="567"/>
        </w:trPr>
        <w:tc>
          <w:tcPr>
            <w:tcW w:w="799" w:type="dxa"/>
            <w:vAlign w:val="center"/>
          </w:tcPr>
          <w:p w:rsidR="008B069B" w:rsidRPr="008B069B" w:rsidRDefault="008B069B" w:rsidP="008B069B"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8B069B">
              <w:rPr>
                <w:rFonts w:ascii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416" w:type="dxa"/>
            <w:vAlign w:val="center"/>
          </w:tcPr>
          <w:p w:rsidR="008B069B" w:rsidRPr="008B069B" w:rsidRDefault="008B069B" w:rsidP="008B069B"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3264D3">
              <w:rPr>
                <w:rFonts w:ascii="宋体" w:hAnsi="宋体" w:hint="eastAsia"/>
                <w:sz w:val="24"/>
                <w:szCs w:val="24"/>
              </w:rPr>
              <w:t>刀式研磨仪</w:t>
            </w:r>
          </w:p>
        </w:tc>
        <w:tc>
          <w:tcPr>
            <w:tcW w:w="6824" w:type="dxa"/>
            <w:vAlign w:val="center"/>
          </w:tcPr>
          <w:p w:rsidR="008B069B" w:rsidRPr="008B069B" w:rsidRDefault="008B069B" w:rsidP="008B069B">
            <w:pPr>
              <w:spacing w:line="320" w:lineRule="exact"/>
              <w:rPr>
                <w:rFonts w:ascii="宋体" w:hAnsi="宋体" w:cs="Times New Roman"/>
                <w:sz w:val="24"/>
                <w:szCs w:val="24"/>
              </w:rPr>
            </w:pPr>
            <w:r w:rsidRPr="008B069B">
              <w:rPr>
                <w:rFonts w:ascii="宋体" w:hAnsi="宋体" w:cs="Times New Roman" w:hint="eastAsia"/>
                <w:sz w:val="24"/>
                <w:szCs w:val="24"/>
              </w:rPr>
              <w:t>1</w:t>
            </w:r>
            <w:r w:rsidRPr="003264D3">
              <w:rPr>
                <w:rFonts w:ascii="宋体" w:hAnsi="宋体" w:cs="Times New Roman" w:hint="eastAsia"/>
                <w:sz w:val="24"/>
                <w:szCs w:val="24"/>
              </w:rPr>
              <w:t>、</w:t>
            </w:r>
            <w:r w:rsidRPr="008B069B">
              <w:rPr>
                <w:rFonts w:ascii="宋体" w:hAnsi="宋体" w:cs="Times New Roman" w:hint="eastAsia"/>
                <w:sz w:val="24"/>
                <w:szCs w:val="24"/>
              </w:rPr>
              <w:t>处理软性的、弹性的、纤维质的、含水、含油、含脂的、干性的样品</w:t>
            </w:r>
          </w:p>
          <w:p w:rsidR="008B069B" w:rsidRPr="008B069B" w:rsidRDefault="008B069B" w:rsidP="008B069B">
            <w:pPr>
              <w:spacing w:line="320" w:lineRule="exact"/>
              <w:rPr>
                <w:rFonts w:ascii="宋体" w:hAnsi="宋体" w:cs="Times New Roman"/>
                <w:sz w:val="24"/>
                <w:szCs w:val="24"/>
              </w:rPr>
            </w:pPr>
            <w:r w:rsidRPr="008B069B">
              <w:rPr>
                <w:rFonts w:ascii="宋体" w:hAnsi="宋体" w:cs="Times New Roman" w:hint="eastAsia"/>
                <w:sz w:val="24"/>
                <w:szCs w:val="24"/>
              </w:rPr>
              <w:t>2</w:t>
            </w:r>
            <w:r w:rsidRPr="003264D3">
              <w:rPr>
                <w:rFonts w:ascii="宋体" w:hAnsi="宋体" w:cs="Times New Roman" w:hint="eastAsia"/>
                <w:sz w:val="24"/>
                <w:szCs w:val="24"/>
              </w:rPr>
              <w:t>、</w:t>
            </w:r>
            <w:r w:rsidRPr="008B069B">
              <w:rPr>
                <w:rFonts w:ascii="宋体" w:hAnsi="宋体" w:cs="Times New Roman" w:hint="eastAsia"/>
                <w:sz w:val="24"/>
                <w:szCs w:val="24"/>
              </w:rPr>
              <w:t>样品处理后，出样尺寸</w:t>
            </w:r>
            <w:r w:rsidRPr="008B069B">
              <w:rPr>
                <w:rFonts w:ascii="宋体" w:hAnsi="宋体" w:cs="Times New Roman" w:hint="eastAsia"/>
                <w:sz w:val="24"/>
                <w:szCs w:val="24"/>
              </w:rPr>
              <w:tab/>
              <w:t>&lt; 300 微米；</w:t>
            </w:r>
          </w:p>
          <w:p w:rsidR="008B069B" w:rsidRPr="008B069B" w:rsidRDefault="008B069B" w:rsidP="008B069B">
            <w:pPr>
              <w:spacing w:line="320" w:lineRule="exact"/>
              <w:rPr>
                <w:rFonts w:ascii="宋体" w:hAnsi="宋体" w:cs="Times New Roman"/>
                <w:sz w:val="24"/>
                <w:szCs w:val="24"/>
              </w:rPr>
            </w:pPr>
            <w:r w:rsidRPr="008B069B">
              <w:rPr>
                <w:rFonts w:ascii="宋体" w:hAnsi="宋体" w:cs="Times New Roman" w:hint="eastAsia"/>
                <w:sz w:val="24"/>
                <w:szCs w:val="24"/>
              </w:rPr>
              <w:t>3</w:t>
            </w:r>
            <w:r w:rsidRPr="003264D3">
              <w:rPr>
                <w:rFonts w:ascii="宋体" w:hAnsi="宋体" w:cs="Times New Roman" w:hint="eastAsia"/>
                <w:sz w:val="24"/>
                <w:szCs w:val="24"/>
              </w:rPr>
              <w:t>、</w:t>
            </w:r>
            <w:r w:rsidRPr="008B069B">
              <w:rPr>
                <w:rFonts w:ascii="宋体" w:hAnsi="宋体" w:cs="Times New Roman" w:hint="eastAsia"/>
                <w:sz w:val="24"/>
                <w:szCs w:val="24"/>
              </w:rPr>
              <w:t>仪器设有安全保护锁，保证操作人员安全，安全可靠</w:t>
            </w:r>
          </w:p>
          <w:p w:rsidR="008B069B" w:rsidRPr="008B069B" w:rsidRDefault="008B069B" w:rsidP="008B069B">
            <w:pPr>
              <w:spacing w:line="320" w:lineRule="exact"/>
              <w:rPr>
                <w:rFonts w:ascii="宋体" w:hAnsi="宋体" w:cs="Times New Roman"/>
                <w:sz w:val="24"/>
                <w:szCs w:val="24"/>
              </w:rPr>
            </w:pPr>
            <w:r w:rsidRPr="008B069B">
              <w:rPr>
                <w:rFonts w:ascii="宋体" w:hAnsi="宋体" w:cs="Times New Roman" w:hint="eastAsia"/>
                <w:sz w:val="24"/>
                <w:szCs w:val="24"/>
              </w:rPr>
              <w:t>4</w:t>
            </w:r>
            <w:r w:rsidRPr="003264D3">
              <w:rPr>
                <w:rFonts w:ascii="宋体" w:hAnsi="宋体" w:cs="Times New Roman" w:hint="eastAsia"/>
                <w:sz w:val="24"/>
                <w:szCs w:val="24"/>
              </w:rPr>
              <w:t>、</w:t>
            </w:r>
            <w:r w:rsidRPr="008B069B">
              <w:rPr>
                <w:rFonts w:ascii="宋体" w:hAnsi="宋体" w:cs="Times New Roman" w:hint="eastAsia"/>
                <w:sz w:val="24"/>
                <w:szCs w:val="24"/>
              </w:rPr>
              <w:t>采用工业电机，动力强劲，1100瓦，转速可控</w:t>
            </w:r>
          </w:p>
          <w:p w:rsidR="008B069B" w:rsidRPr="008B069B" w:rsidRDefault="008B069B" w:rsidP="008B069B">
            <w:pPr>
              <w:spacing w:line="320" w:lineRule="exact"/>
              <w:rPr>
                <w:rFonts w:ascii="宋体" w:hAnsi="宋体" w:cs="Times New Roman"/>
                <w:sz w:val="24"/>
                <w:szCs w:val="24"/>
              </w:rPr>
            </w:pPr>
            <w:r w:rsidRPr="008B069B">
              <w:rPr>
                <w:rFonts w:ascii="宋体" w:hAnsi="宋体" w:cs="Times New Roman" w:hint="eastAsia"/>
                <w:sz w:val="24"/>
                <w:szCs w:val="24"/>
              </w:rPr>
              <w:t>5</w:t>
            </w:r>
            <w:r w:rsidRPr="003264D3">
              <w:rPr>
                <w:rFonts w:ascii="宋体" w:hAnsi="宋体" w:cs="Times New Roman" w:hint="eastAsia"/>
                <w:sz w:val="24"/>
                <w:szCs w:val="24"/>
              </w:rPr>
              <w:t>、</w:t>
            </w:r>
            <w:r w:rsidRPr="008B069B">
              <w:rPr>
                <w:rFonts w:ascii="宋体" w:hAnsi="宋体" w:cs="Times New Roman" w:hint="eastAsia"/>
                <w:sz w:val="24"/>
                <w:szCs w:val="24"/>
              </w:rPr>
              <w:t>具有间歇模式、正转模式、反转模式</w:t>
            </w:r>
          </w:p>
          <w:p w:rsidR="008B069B" w:rsidRPr="008B069B" w:rsidRDefault="008B069B" w:rsidP="008B069B">
            <w:pPr>
              <w:spacing w:line="320" w:lineRule="exact"/>
              <w:rPr>
                <w:rFonts w:ascii="宋体" w:hAnsi="宋体" w:cs="Times New Roman"/>
                <w:sz w:val="24"/>
                <w:szCs w:val="24"/>
              </w:rPr>
            </w:pPr>
            <w:r w:rsidRPr="008B069B">
              <w:rPr>
                <w:rFonts w:ascii="宋体" w:hAnsi="宋体" w:cs="Times New Roman" w:hint="eastAsia"/>
                <w:sz w:val="24"/>
                <w:szCs w:val="24"/>
              </w:rPr>
              <w:t>6</w:t>
            </w:r>
            <w:r w:rsidRPr="003264D3">
              <w:rPr>
                <w:rFonts w:ascii="宋体" w:hAnsi="宋体" w:cs="Times New Roman" w:hint="eastAsia"/>
                <w:sz w:val="24"/>
                <w:szCs w:val="24"/>
              </w:rPr>
              <w:t>、</w:t>
            </w:r>
            <w:r w:rsidRPr="008B069B">
              <w:rPr>
                <w:rFonts w:ascii="宋体" w:hAnsi="宋体" w:cs="Times New Roman" w:hint="eastAsia"/>
                <w:sz w:val="24"/>
                <w:szCs w:val="24"/>
              </w:rPr>
              <w:t xml:space="preserve">必须配备不锈钢刀头、不锈钢带锯齿刀头、钛制刀头等3种刀头； </w:t>
            </w:r>
          </w:p>
          <w:p w:rsidR="008B069B" w:rsidRPr="008B069B" w:rsidRDefault="008B069B" w:rsidP="008B069B">
            <w:pPr>
              <w:spacing w:line="320" w:lineRule="exact"/>
              <w:rPr>
                <w:rFonts w:ascii="宋体" w:hAnsi="宋体" w:cs="Times New Roman"/>
                <w:sz w:val="24"/>
                <w:szCs w:val="24"/>
              </w:rPr>
            </w:pPr>
            <w:r w:rsidRPr="008B069B">
              <w:rPr>
                <w:rFonts w:ascii="宋体" w:hAnsi="宋体" w:cs="Times New Roman" w:hint="eastAsia"/>
                <w:sz w:val="24"/>
                <w:szCs w:val="24"/>
              </w:rPr>
              <w:t>7、转速：1000-16000rpm，数字显示，转速可调</w:t>
            </w:r>
          </w:p>
          <w:p w:rsidR="008B069B" w:rsidRPr="008B069B" w:rsidRDefault="008B069B" w:rsidP="008B069B">
            <w:pPr>
              <w:spacing w:line="320" w:lineRule="exact"/>
              <w:rPr>
                <w:rFonts w:ascii="宋体" w:hAnsi="宋体" w:cs="Times New Roman"/>
                <w:sz w:val="24"/>
                <w:szCs w:val="24"/>
              </w:rPr>
            </w:pPr>
            <w:r w:rsidRPr="008B069B">
              <w:rPr>
                <w:rFonts w:ascii="宋体" w:hAnsi="宋体" w:cs="Times New Roman" w:hint="eastAsia"/>
                <w:sz w:val="24"/>
                <w:szCs w:val="24"/>
              </w:rPr>
              <w:t>8、设备配置带有溢流渠的重力顶盖，在处理液体含量极大的样品时使用这种顶盖，能保证在研磨过程中样品通过溢流渠被导回研磨室的中心，这样样品即可反复的切割粉碎，也可避免样品流出</w:t>
            </w:r>
          </w:p>
          <w:p w:rsidR="008B069B" w:rsidRPr="008B069B" w:rsidRDefault="008B069B" w:rsidP="008B069B">
            <w:pPr>
              <w:spacing w:line="320" w:lineRule="exact"/>
              <w:rPr>
                <w:rFonts w:ascii="宋体" w:hAnsi="宋体" w:cs="Times New Roman"/>
                <w:sz w:val="24"/>
                <w:szCs w:val="24"/>
              </w:rPr>
            </w:pPr>
            <w:r w:rsidRPr="008B069B">
              <w:rPr>
                <w:rFonts w:ascii="宋体" w:hAnsi="宋体" w:cs="Times New Roman" w:hint="eastAsia"/>
                <w:sz w:val="24"/>
                <w:szCs w:val="24"/>
              </w:rPr>
              <w:t>9、设备通过CE证书、符合ISO9001质量管理体系认证证书、符合IS014001环境管理体系认证证书，招标时需出具相关认证证书</w:t>
            </w:r>
          </w:p>
          <w:p w:rsidR="008B069B" w:rsidRPr="008B069B" w:rsidRDefault="008B069B" w:rsidP="008B069B">
            <w:pPr>
              <w:spacing w:line="320" w:lineRule="exact"/>
              <w:rPr>
                <w:rFonts w:ascii="宋体" w:hAnsi="宋体" w:cs="Times New Roman"/>
                <w:sz w:val="24"/>
                <w:szCs w:val="24"/>
              </w:rPr>
            </w:pPr>
            <w:r w:rsidRPr="008B069B">
              <w:rPr>
                <w:rFonts w:ascii="宋体" w:hAnsi="宋体" w:cs="Times New Roman" w:hint="eastAsia"/>
                <w:sz w:val="24"/>
                <w:szCs w:val="24"/>
              </w:rPr>
              <w:t>10. 需要品牌厂家出具的售后服务承诺书</w:t>
            </w:r>
          </w:p>
          <w:p w:rsidR="008B069B" w:rsidRDefault="008B069B" w:rsidP="008B069B">
            <w:pPr>
              <w:spacing w:line="320" w:lineRule="exact"/>
              <w:rPr>
                <w:rFonts w:ascii="宋体" w:hAnsi="宋体" w:cs="Times New Roman"/>
                <w:kern w:val="2"/>
                <w:sz w:val="24"/>
                <w:szCs w:val="24"/>
              </w:rPr>
            </w:pPr>
            <w:r w:rsidRPr="003264D3">
              <w:rPr>
                <w:rFonts w:ascii="宋体" w:hAnsi="宋体" w:cs="Times New Roman" w:hint="eastAsia"/>
                <w:kern w:val="2"/>
                <w:sz w:val="24"/>
                <w:szCs w:val="24"/>
              </w:rPr>
              <w:t>11、设备配置：刀式研磨仪主机1 台 2、PC制容器,1 升 2 个 3、不锈钢制刀头 2 把 4、刮刀 2把 5、钛制刀头1把6、PP 制重力顶盖，带有溢流渠，2 个 7、不锈钢制容器，1 升2个 8 、PP 制容器，1 升 2个9、不锈钢制刀带有锯齿刀片 2把</w:t>
            </w:r>
          </w:p>
          <w:p w:rsidR="00865661" w:rsidRPr="00865661" w:rsidRDefault="00865661" w:rsidP="008B069B">
            <w:pPr>
              <w:spacing w:line="320" w:lineRule="exact"/>
              <w:rPr>
                <w:rFonts w:ascii="宋体" w:hAnsi="宋体" w:cs="Times New Roman" w:hint="eastAsia"/>
                <w:sz w:val="24"/>
                <w:szCs w:val="24"/>
              </w:rPr>
            </w:pPr>
            <w:r>
              <w:rPr>
                <w:rFonts w:ascii="宋体" w:hAnsi="宋体" w:cs="Times New Roman"/>
                <w:kern w:val="2"/>
                <w:sz w:val="24"/>
                <w:szCs w:val="24"/>
              </w:rPr>
              <w:t>9</w:t>
            </w:r>
            <w:r>
              <w:rPr>
                <w:rFonts w:ascii="宋体" w:hAnsi="宋体" w:cs="Times New Roman" w:hint="eastAsia"/>
                <w:kern w:val="2"/>
                <w:sz w:val="24"/>
                <w:szCs w:val="24"/>
              </w:rPr>
              <w:t>、</w:t>
            </w:r>
            <w:r>
              <w:rPr>
                <w:rFonts w:ascii="宋体" w:hAnsi="宋体" w:cs="Times New Roman"/>
                <w:kern w:val="2"/>
                <w:sz w:val="24"/>
                <w:szCs w:val="24"/>
              </w:rPr>
              <w:t>生产厂</w:t>
            </w:r>
            <w:r>
              <w:rPr>
                <w:rFonts w:ascii="宋体" w:hAnsi="宋体" w:cs="Times New Roman" w:hint="eastAsia"/>
                <w:kern w:val="2"/>
                <w:sz w:val="24"/>
                <w:szCs w:val="24"/>
              </w:rPr>
              <w:t>家</w:t>
            </w:r>
            <w:r>
              <w:rPr>
                <w:rFonts w:ascii="宋体" w:hAnsi="宋体" w:cs="Times New Roman"/>
                <w:kern w:val="2"/>
                <w:sz w:val="24"/>
                <w:szCs w:val="24"/>
              </w:rPr>
              <w:t>：上海净信、德国莱</w:t>
            </w:r>
            <w:r>
              <w:rPr>
                <w:rFonts w:ascii="宋体" w:hAnsi="宋体" w:cs="Times New Roman" w:hint="eastAsia"/>
                <w:kern w:val="2"/>
                <w:sz w:val="24"/>
                <w:szCs w:val="24"/>
              </w:rPr>
              <w:t>驰</w:t>
            </w:r>
            <w:r>
              <w:rPr>
                <w:rFonts w:ascii="宋体" w:hAnsi="宋体" w:cs="Times New Roman"/>
                <w:kern w:val="2"/>
                <w:sz w:val="24"/>
                <w:szCs w:val="24"/>
              </w:rPr>
              <w:t>、</w:t>
            </w:r>
            <w:r>
              <w:rPr>
                <w:rFonts w:ascii="宋体" w:hAnsi="宋体" w:cs="Times New Roman" w:hint="eastAsia"/>
                <w:kern w:val="2"/>
                <w:sz w:val="24"/>
                <w:szCs w:val="24"/>
              </w:rPr>
              <w:t>广</w:t>
            </w:r>
            <w:r>
              <w:rPr>
                <w:rFonts w:ascii="宋体" w:hAnsi="宋体" w:cs="Times New Roman"/>
                <w:kern w:val="2"/>
                <w:sz w:val="24"/>
                <w:szCs w:val="24"/>
              </w:rPr>
              <w:t>州艾</w:t>
            </w:r>
            <w:r>
              <w:rPr>
                <w:rFonts w:ascii="宋体" w:hAnsi="宋体" w:cs="Times New Roman" w:hint="eastAsia"/>
                <w:kern w:val="2"/>
                <w:sz w:val="24"/>
                <w:szCs w:val="24"/>
              </w:rPr>
              <w:t>卡</w:t>
            </w:r>
          </w:p>
        </w:tc>
      </w:tr>
      <w:tr w:rsidR="008B069B" w:rsidRPr="008B069B" w:rsidTr="00666E8C">
        <w:trPr>
          <w:trHeight w:val="567"/>
        </w:trPr>
        <w:tc>
          <w:tcPr>
            <w:tcW w:w="799" w:type="dxa"/>
            <w:vAlign w:val="center"/>
          </w:tcPr>
          <w:p w:rsidR="008B069B" w:rsidRPr="008B069B" w:rsidRDefault="008B069B" w:rsidP="008B069B"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8B069B">
              <w:rPr>
                <w:rFonts w:ascii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416" w:type="dxa"/>
            <w:vAlign w:val="center"/>
          </w:tcPr>
          <w:p w:rsidR="008B069B" w:rsidRPr="008B069B" w:rsidRDefault="008B069B" w:rsidP="008B069B"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3264D3">
              <w:rPr>
                <w:rFonts w:ascii="宋体" w:hAnsi="宋体" w:hint="eastAsia"/>
                <w:sz w:val="24"/>
                <w:szCs w:val="24"/>
              </w:rPr>
              <w:t>洁净马弗炉</w:t>
            </w:r>
          </w:p>
        </w:tc>
        <w:tc>
          <w:tcPr>
            <w:tcW w:w="6824" w:type="dxa"/>
            <w:vAlign w:val="center"/>
          </w:tcPr>
          <w:p w:rsidR="008B069B" w:rsidRPr="003264D3" w:rsidRDefault="008B069B" w:rsidP="008B069B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3264D3">
              <w:rPr>
                <w:rFonts w:ascii="宋体" w:hAnsi="宋体"/>
                <w:sz w:val="24"/>
                <w:szCs w:val="24"/>
              </w:rPr>
              <w:t>1</w:t>
            </w:r>
            <w:r w:rsidRPr="003264D3">
              <w:rPr>
                <w:rFonts w:ascii="宋体" w:hAnsi="宋体" w:hint="eastAsia"/>
                <w:sz w:val="24"/>
                <w:szCs w:val="24"/>
              </w:rPr>
              <w:t>、炉膛</w:t>
            </w:r>
            <w:r w:rsidRPr="003264D3">
              <w:rPr>
                <w:rFonts w:ascii="宋体" w:hAnsi="宋体"/>
                <w:sz w:val="24"/>
                <w:szCs w:val="24"/>
              </w:rPr>
              <w:t>尺寸：</w:t>
            </w:r>
            <w:r w:rsidRPr="003264D3">
              <w:rPr>
                <w:rFonts w:ascii="宋体" w:hAnsi="宋体" w:hint="eastAsia"/>
                <w:sz w:val="24"/>
                <w:szCs w:val="24"/>
              </w:rPr>
              <w:t>400</w:t>
            </w:r>
            <w:r w:rsidRPr="003264D3">
              <w:rPr>
                <w:rFonts w:ascii="宋体" w:hAnsi="宋体"/>
                <w:sz w:val="24"/>
                <w:szCs w:val="24"/>
              </w:rPr>
              <w:t>mm</w:t>
            </w:r>
            <w:r w:rsidRPr="003264D3">
              <w:rPr>
                <w:rFonts w:ascii="宋体" w:hAnsi="宋体" w:hint="eastAsia"/>
                <w:sz w:val="24"/>
                <w:szCs w:val="24"/>
              </w:rPr>
              <w:t>×300mm×200mm；最</w:t>
            </w:r>
            <w:r w:rsidRPr="003264D3">
              <w:rPr>
                <w:rFonts w:ascii="宋体" w:hAnsi="宋体"/>
                <w:sz w:val="24"/>
                <w:szCs w:val="24"/>
              </w:rPr>
              <w:t>高温度：</w:t>
            </w:r>
            <w:r w:rsidRPr="003264D3">
              <w:rPr>
                <w:rFonts w:ascii="宋体" w:hAnsi="宋体" w:hint="eastAsia"/>
                <w:sz w:val="24"/>
                <w:szCs w:val="24"/>
              </w:rPr>
              <w:t>1200℃ ；长期</w:t>
            </w:r>
            <w:r w:rsidRPr="003264D3">
              <w:rPr>
                <w:rFonts w:ascii="宋体" w:hAnsi="宋体"/>
                <w:sz w:val="24"/>
                <w:szCs w:val="24"/>
              </w:rPr>
              <w:t>使用温度：</w:t>
            </w:r>
            <w:r w:rsidRPr="003264D3">
              <w:rPr>
                <w:rFonts w:ascii="宋体" w:hAnsi="宋体" w:hint="eastAsia"/>
                <w:sz w:val="24"/>
                <w:szCs w:val="24"/>
              </w:rPr>
              <w:t>1100℃。</w:t>
            </w:r>
          </w:p>
          <w:p w:rsidR="008B069B" w:rsidRPr="003264D3" w:rsidRDefault="008B069B" w:rsidP="008B069B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3264D3">
              <w:rPr>
                <w:rFonts w:ascii="宋体" w:hAnsi="宋体" w:hint="eastAsia"/>
                <w:sz w:val="24"/>
                <w:szCs w:val="24"/>
              </w:rPr>
              <w:t>2、温度</w:t>
            </w:r>
            <w:r w:rsidRPr="003264D3">
              <w:rPr>
                <w:rFonts w:ascii="宋体" w:hAnsi="宋体"/>
                <w:sz w:val="24"/>
                <w:szCs w:val="24"/>
              </w:rPr>
              <w:t>稳定性：</w:t>
            </w:r>
            <w:r w:rsidRPr="003264D3">
              <w:rPr>
                <w:rFonts w:ascii="宋体" w:hAnsi="宋体" w:hint="eastAsia"/>
                <w:sz w:val="24"/>
                <w:szCs w:val="24"/>
              </w:rPr>
              <w:t>±1℃  ，升温速度</w:t>
            </w:r>
            <w:r w:rsidRPr="003264D3">
              <w:rPr>
                <w:rFonts w:ascii="宋体" w:hAnsi="宋体"/>
                <w:sz w:val="24"/>
                <w:szCs w:val="24"/>
              </w:rPr>
              <w:t>：</w:t>
            </w:r>
            <w:r w:rsidRPr="003264D3">
              <w:rPr>
                <w:rFonts w:ascii="宋体" w:hAnsi="宋体" w:hint="eastAsia"/>
                <w:sz w:val="24"/>
                <w:szCs w:val="24"/>
              </w:rPr>
              <w:t>1-20℃/分钟。</w:t>
            </w:r>
          </w:p>
          <w:p w:rsidR="008B069B" w:rsidRPr="003264D3" w:rsidRDefault="008B069B" w:rsidP="008B069B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3264D3">
              <w:rPr>
                <w:rFonts w:ascii="宋体" w:hAnsi="宋体"/>
                <w:sz w:val="24"/>
                <w:szCs w:val="24"/>
              </w:rPr>
              <w:t>3</w:t>
            </w:r>
            <w:r w:rsidRPr="003264D3">
              <w:rPr>
                <w:rFonts w:ascii="宋体" w:hAnsi="宋体" w:hint="eastAsia"/>
                <w:sz w:val="24"/>
                <w:szCs w:val="24"/>
              </w:rPr>
              <w:t>、温控系统</w:t>
            </w:r>
            <w:r w:rsidRPr="003264D3">
              <w:rPr>
                <w:rFonts w:ascii="宋体" w:hAnsi="宋体"/>
                <w:sz w:val="24"/>
                <w:szCs w:val="24"/>
              </w:rPr>
              <w:t>：采用微电脑</w:t>
            </w:r>
            <w:r w:rsidRPr="003264D3">
              <w:rPr>
                <w:rFonts w:ascii="宋体" w:hAnsi="宋体" w:hint="eastAsia"/>
                <w:sz w:val="24"/>
                <w:szCs w:val="24"/>
              </w:rPr>
              <w:t>PID温控仪表</w:t>
            </w:r>
            <w:r w:rsidRPr="003264D3">
              <w:rPr>
                <w:rFonts w:ascii="宋体" w:hAnsi="宋体"/>
                <w:sz w:val="24"/>
                <w:szCs w:val="24"/>
              </w:rPr>
              <w:t>，</w:t>
            </w:r>
            <w:r w:rsidRPr="003264D3">
              <w:rPr>
                <w:rFonts w:ascii="宋体" w:hAnsi="宋体" w:hint="eastAsia"/>
                <w:sz w:val="24"/>
                <w:szCs w:val="24"/>
              </w:rPr>
              <w:t>PID参数</w:t>
            </w:r>
            <w:r w:rsidRPr="003264D3">
              <w:rPr>
                <w:rFonts w:ascii="宋体" w:hAnsi="宋体"/>
                <w:sz w:val="24"/>
                <w:szCs w:val="24"/>
              </w:rPr>
              <w:t>自整定功能，</w:t>
            </w:r>
            <w:r w:rsidRPr="003264D3">
              <w:rPr>
                <w:rFonts w:ascii="宋体" w:hAnsi="宋体" w:hint="eastAsia"/>
                <w:sz w:val="24"/>
                <w:szCs w:val="24"/>
              </w:rPr>
              <w:t>超温</w:t>
            </w:r>
            <w:r w:rsidRPr="003264D3">
              <w:rPr>
                <w:rFonts w:ascii="宋体" w:hAnsi="宋体"/>
                <w:sz w:val="24"/>
                <w:szCs w:val="24"/>
              </w:rPr>
              <w:t>报警功能，自动保温，自动停止，可编程</w:t>
            </w:r>
            <w:r w:rsidRPr="003264D3">
              <w:rPr>
                <w:rFonts w:ascii="宋体" w:hAnsi="宋体" w:hint="eastAsia"/>
                <w:sz w:val="24"/>
                <w:szCs w:val="24"/>
              </w:rPr>
              <w:t>30个</w:t>
            </w:r>
            <w:r w:rsidRPr="003264D3">
              <w:rPr>
                <w:rFonts w:ascii="宋体" w:hAnsi="宋体"/>
                <w:sz w:val="24"/>
                <w:szCs w:val="24"/>
              </w:rPr>
              <w:t>时段，</w:t>
            </w:r>
            <w:r w:rsidRPr="003264D3">
              <w:rPr>
                <w:rFonts w:ascii="宋体" w:hAnsi="宋体" w:hint="eastAsia"/>
                <w:sz w:val="24"/>
                <w:szCs w:val="24"/>
              </w:rPr>
              <w:t>能</w:t>
            </w:r>
            <w:r w:rsidRPr="003264D3">
              <w:rPr>
                <w:rFonts w:ascii="宋体" w:hAnsi="宋体"/>
                <w:sz w:val="24"/>
                <w:szCs w:val="24"/>
              </w:rPr>
              <w:t>满足</w:t>
            </w:r>
            <w:r w:rsidRPr="003264D3">
              <w:rPr>
                <w:rFonts w:ascii="宋体" w:hAnsi="宋体" w:hint="eastAsia"/>
                <w:sz w:val="24"/>
                <w:szCs w:val="24"/>
              </w:rPr>
              <w:t>连续</w:t>
            </w:r>
            <w:r w:rsidRPr="003264D3">
              <w:rPr>
                <w:rFonts w:ascii="宋体" w:hAnsi="宋体"/>
                <w:sz w:val="24"/>
                <w:szCs w:val="24"/>
              </w:rPr>
              <w:t>恒温和控温要求</w:t>
            </w:r>
            <w:r w:rsidRPr="003264D3">
              <w:rPr>
                <w:rFonts w:ascii="宋体" w:hAnsi="宋体" w:hint="eastAsia"/>
                <w:sz w:val="24"/>
                <w:szCs w:val="24"/>
              </w:rPr>
              <w:t>，</w:t>
            </w:r>
            <w:r w:rsidRPr="003264D3">
              <w:rPr>
                <w:rFonts w:ascii="宋体" w:hAnsi="宋体"/>
                <w:sz w:val="24"/>
                <w:szCs w:val="24"/>
              </w:rPr>
              <w:t>控温精度</w:t>
            </w:r>
            <w:r w:rsidRPr="003264D3">
              <w:rPr>
                <w:rFonts w:ascii="宋体" w:hAnsi="宋体" w:hint="eastAsia"/>
                <w:sz w:val="24"/>
                <w:szCs w:val="24"/>
              </w:rPr>
              <w:t>±1℃。</w:t>
            </w:r>
          </w:p>
          <w:p w:rsidR="008B069B" w:rsidRPr="003264D3" w:rsidRDefault="008B069B" w:rsidP="008B069B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3264D3">
              <w:rPr>
                <w:rFonts w:ascii="宋体" w:hAnsi="宋体"/>
                <w:sz w:val="24"/>
                <w:szCs w:val="24"/>
              </w:rPr>
              <w:t>4</w:t>
            </w:r>
            <w:r w:rsidRPr="003264D3">
              <w:rPr>
                <w:rFonts w:ascii="宋体" w:hAnsi="宋体" w:hint="eastAsia"/>
                <w:sz w:val="24"/>
                <w:szCs w:val="24"/>
              </w:rPr>
              <w:t>、</w:t>
            </w:r>
            <w:r w:rsidRPr="003264D3">
              <w:rPr>
                <w:rFonts w:ascii="宋体" w:hAnsi="宋体"/>
                <w:sz w:val="24"/>
                <w:szCs w:val="24"/>
              </w:rPr>
              <w:t>HRE</w:t>
            </w:r>
            <w:r w:rsidRPr="003264D3">
              <w:rPr>
                <w:rFonts w:ascii="宋体" w:hAnsi="宋体" w:hint="eastAsia"/>
                <w:sz w:val="24"/>
                <w:szCs w:val="24"/>
              </w:rPr>
              <w:t>高温合金</w:t>
            </w:r>
            <w:r w:rsidRPr="003264D3">
              <w:rPr>
                <w:rFonts w:ascii="宋体" w:hAnsi="宋体"/>
                <w:sz w:val="24"/>
                <w:szCs w:val="24"/>
              </w:rPr>
              <w:t>电</w:t>
            </w:r>
            <w:r w:rsidRPr="003264D3">
              <w:rPr>
                <w:rFonts w:ascii="宋体" w:hAnsi="宋体" w:hint="eastAsia"/>
                <w:sz w:val="24"/>
                <w:szCs w:val="24"/>
              </w:rPr>
              <w:t>阻</w:t>
            </w:r>
            <w:r w:rsidRPr="003264D3">
              <w:rPr>
                <w:rFonts w:ascii="宋体" w:hAnsi="宋体"/>
                <w:sz w:val="24"/>
                <w:szCs w:val="24"/>
              </w:rPr>
              <w:t>丝，三面加热分布在炉膛左右</w:t>
            </w:r>
            <w:r w:rsidRPr="003264D3">
              <w:rPr>
                <w:rFonts w:ascii="宋体" w:hAnsi="宋体" w:hint="eastAsia"/>
                <w:sz w:val="24"/>
                <w:szCs w:val="24"/>
              </w:rPr>
              <w:t>及</w:t>
            </w:r>
            <w:r w:rsidRPr="003264D3">
              <w:rPr>
                <w:rFonts w:ascii="宋体" w:hAnsi="宋体"/>
                <w:sz w:val="24"/>
                <w:szCs w:val="24"/>
              </w:rPr>
              <w:t>顶部。</w:t>
            </w:r>
            <w:r w:rsidRPr="003264D3">
              <w:rPr>
                <w:rFonts w:ascii="宋体" w:hAnsi="宋体" w:hint="eastAsia"/>
                <w:sz w:val="24"/>
                <w:szCs w:val="24"/>
              </w:rPr>
              <w:t>N型</w:t>
            </w:r>
            <w:r w:rsidRPr="003264D3">
              <w:rPr>
                <w:rFonts w:ascii="宋体" w:hAnsi="宋体"/>
                <w:sz w:val="24"/>
                <w:szCs w:val="24"/>
              </w:rPr>
              <w:t>热电偶</w:t>
            </w:r>
            <w:r w:rsidRPr="003264D3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8B069B" w:rsidRPr="003264D3" w:rsidRDefault="008B069B" w:rsidP="008B069B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3264D3">
              <w:rPr>
                <w:rFonts w:ascii="宋体" w:hAnsi="宋体" w:hint="eastAsia"/>
                <w:sz w:val="24"/>
                <w:szCs w:val="24"/>
              </w:rPr>
              <w:t>5、炉膛材料:底</w:t>
            </w:r>
            <w:r w:rsidRPr="003264D3">
              <w:rPr>
                <w:rFonts w:ascii="宋体" w:hAnsi="宋体"/>
                <w:sz w:val="24"/>
                <w:szCs w:val="24"/>
              </w:rPr>
              <w:t>层采用多晶氧化铝陶瓷纤维材料</w:t>
            </w:r>
            <w:r w:rsidRPr="003264D3">
              <w:rPr>
                <w:rFonts w:ascii="宋体" w:hAnsi="宋体" w:hint="eastAsia"/>
                <w:sz w:val="24"/>
                <w:szCs w:val="24"/>
              </w:rPr>
              <w:t>，</w:t>
            </w:r>
            <w:r w:rsidRPr="003264D3">
              <w:rPr>
                <w:rFonts w:ascii="宋体" w:hAnsi="宋体"/>
                <w:sz w:val="24"/>
                <w:szCs w:val="24"/>
              </w:rPr>
              <w:t>内层采用耐高温</w:t>
            </w:r>
            <w:r w:rsidRPr="003264D3">
              <w:rPr>
                <w:rFonts w:ascii="宋体" w:hAnsi="宋体" w:hint="eastAsia"/>
                <w:sz w:val="24"/>
                <w:szCs w:val="24"/>
              </w:rPr>
              <w:t>310S不锈钢内胆（5面）。</w:t>
            </w:r>
          </w:p>
          <w:p w:rsidR="008B069B" w:rsidRPr="003264D3" w:rsidRDefault="008B069B" w:rsidP="008B069B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3264D3">
              <w:rPr>
                <w:rFonts w:ascii="宋体" w:hAnsi="宋体"/>
                <w:sz w:val="24"/>
                <w:szCs w:val="24"/>
              </w:rPr>
              <w:t>6</w:t>
            </w:r>
            <w:r w:rsidRPr="003264D3">
              <w:rPr>
                <w:rFonts w:ascii="宋体" w:hAnsi="宋体" w:hint="eastAsia"/>
                <w:sz w:val="24"/>
                <w:szCs w:val="24"/>
              </w:rPr>
              <w:t>、配有</w:t>
            </w:r>
            <w:r w:rsidRPr="003264D3">
              <w:rPr>
                <w:rFonts w:ascii="宋体" w:hAnsi="宋体"/>
                <w:sz w:val="24"/>
                <w:szCs w:val="24"/>
              </w:rPr>
              <w:t>风冷系统，能够自动降温。</w:t>
            </w:r>
            <w:r w:rsidRPr="003264D3">
              <w:rPr>
                <w:rFonts w:ascii="宋体" w:hAnsi="宋体" w:hint="eastAsia"/>
                <w:sz w:val="24"/>
                <w:szCs w:val="24"/>
              </w:rPr>
              <w:t>箱式</w:t>
            </w:r>
            <w:r w:rsidRPr="003264D3">
              <w:rPr>
                <w:rFonts w:ascii="宋体" w:hAnsi="宋体"/>
                <w:sz w:val="24"/>
                <w:szCs w:val="24"/>
              </w:rPr>
              <w:t>马弗炉。</w:t>
            </w:r>
          </w:p>
          <w:p w:rsidR="008B069B" w:rsidRDefault="008B069B" w:rsidP="008B069B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3264D3">
              <w:rPr>
                <w:rFonts w:ascii="宋体" w:hAnsi="宋体" w:hint="eastAsia"/>
                <w:sz w:val="24"/>
                <w:szCs w:val="24"/>
              </w:rPr>
              <w:t>7、安全</w:t>
            </w:r>
            <w:r w:rsidRPr="003264D3">
              <w:rPr>
                <w:rFonts w:ascii="宋体" w:hAnsi="宋体"/>
                <w:sz w:val="24"/>
                <w:szCs w:val="24"/>
              </w:rPr>
              <w:t>保护：模块化控制，超温，短偶</w:t>
            </w:r>
            <w:r w:rsidRPr="003264D3">
              <w:rPr>
                <w:rFonts w:ascii="宋体" w:hAnsi="宋体" w:hint="eastAsia"/>
                <w:sz w:val="24"/>
                <w:szCs w:val="24"/>
              </w:rPr>
              <w:t>会</w:t>
            </w:r>
            <w:r w:rsidRPr="003264D3">
              <w:rPr>
                <w:rFonts w:ascii="宋体" w:hAnsi="宋体"/>
                <w:sz w:val="24"/>
                <w:szCs w:val="24"/>
              </w:rPr>
              <w:t>发出声光</w:t>
            </w:r>
            <w:r w:rsidRPr="003264D3">
              <w:rPr>
                <w:rFonts w:ascii="宋体" w:hAnsi="宋体" w:hint="eastAsia"/>
                <w:sz w:val="24"/>
                <w:szCs w:val="24"/>
              </w:rPr>
              <w:t>报警信号</w:t>
            </w:r>
            <w:r w:rsidRPr="003264D3">
              <w:rPr>
                <w:rFonts w:ascii="宋体" w:hAnsi="宋体"/>
                <w:sz w:val="24"/>
                <w:szCs w:val="24"/>
              </w:rPr>
              <w:t>，并自动完成保护动作，设备上装有空开断路器，如发生</w:t>
            </w:r>
            <w:r w:rsidRPr="003264D3">
              <w:rPr>
                <w:rFonts w:ascii="宋体" w:hAnsi="宋体" w:hint="eastAsia"/>
                <w:sz w:val="24"/>
                <w:szCs w:val="24"/>
              </w:rPr>
              <w:t>短路漏电</w:t>
            </w:r>
            <w:r w:rsidRPr="003264D3">
              <w:rPr>
                <w:rFonts w:ascii="宋体" w:hAnsi="宋体"/>
                <w:sz w:val="24"/>
                <w:szCs w:val="24"/>
              </w:rPr>
              <w:t>时会自动弹开。</w:t>
            </w:r>
          </w:p>
          <w:p w:rsidR="00865661" w:rsidRPr="003264D3" w:rsidRDefault="00865661" w:rsidP="008B069B">
            <w:pPr>
              <w:spacing w:line="32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8、生产</w:t>
            </w:r>
            <w:r>
              <w:rPr>
                <w:rFonts w:ascii="宋体" w:hAnsi="宋体"/>
                <w:sz w:val="24"/>
                <w:szCs w:val="24"/>
              </w:rPr>
              <w:t>厂家：</w:t>
            </w:r>
            <w:r>
              <w:rPr>
                <w:rFonts w:ascii="宋体" w:hAnsi="宋体" w:hint="eastAsia"/>
                <w:sz w:val="24"/>
                <w:szCs w:val="24"/>
              </w:rPr>
              <w:t>天津泰</w:t>
            </w:r>
            <w:r>
              <w:rPr>
                <w:rFonts w:ascii="宋体" w:hAnsi="宋体"/>
                <w:sz w:val="24"/>
                <w:szCs w:val="24"/>
              </w:rPr>
              <w:t>斯</w:t>
            </w:r>
            <w:r>
              <w:rPr>
                <w:rFonts w:ascii="宋体" w:hAnsi="宋体" w:hint="eastAsia"/>
                <w:sz w:val="24"/>
                <w:szCs w:val="24"/>
              </w:rPr>
              <w:t>特</w:t>
            </w:r>
            <w:r>
              <w:rPr>
                <w:rFonts w:ascii="宋体" w:hAnsi="宋体"/>
                <w:sz w:val="24"/>
                <w:szCs w:val="24"/>
              </w:rPr>
              <w:t>、上海马</w:t>
            </w:r>
            <w:r>
              <w:rPr>
                <w:rFonts w:ascii="宋体" w:hAnsi="宋体" w:hint="eastAsia"/>
                <w:sz w:val="24"/>
                <w:szCs w:val="24"/>
              </w:rPr>
              <w:t>弗</w:t>
            </w:r>
            <w:r>
              <w:rPr>
                <w:rFonts w:ascii="宋体" w:hAnsi="宋体"/>
                <w:sz w:val="24"/>
                <w:szCs w:val="24"/>
              </w:rPr>
              <w:t>炉、上海识捷</w:t>
            </w:r>
          </w:p>
        </w:tc>
      </w:tr>
      <w:tr w:rsidR="008B069B" w:rsidRPr="008B069B" w:rsidTr="008A4A33">
        <w:trPr>
          <w:trHeight w:val="567"/>
        </w:trPr>
        <w:tc>
          <w:tcPr>
            <w:tcW w:w="799" w:type="dxa"/>
            <w:vAlign w:val="center"/>
          </w:tcPr>
          <w:p w:rsidR="008B069B" w:rsidRPr="008B069B" w:rsidRDefault="008B069B" w:rsidP="008B069B"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8B069B">
              <w:rPr>
                <w:rFonts w:ascii="宋体" w:hAnsi="宋体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vAlign w:val="center"/>
          </w:tcPr>
          <w:p w:rsidR="008B069B" w:rsidRPr="008B069B" w:rsidRDefault="009D3726" w:rsidP="008B069B"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3264D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加热型超声波清洗机</w:t>
            </w:r>
          </w:p>
        </w:tc>
        <w:tc>
          <w:tcPr>
            <w:tcW w:w="6824" w:type="dxa"/>
            <w:vAlign w:val="center"/>
          </w:tcPr>
          <w:p w:rsidR="008B069B" w:rsidRPr="008B069B" w:rsidRDefault="009D3726" w:rsidP="008B069B">
            <w:pPr>
              <w:spacing w:line="320" w:lineRule="exact"/>
              <w:rPr>
                <w:rFonts w:ascii="宋体" w:hAnsi="宋体" w:cs="Times New Roman"/>
                <w:sz w:val="24"/>
                <w:szCs w:val="24"/>
              </w:rPr>
            </w:pPr>
            <w:r w:rsidRPr="003264D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内外壳体和降音盖采用优质不锈钢，专配网篮，超清洗时间数显设定。</w:t>
            </w:r>
          </w:p>
        </w:tc>
      </w:tr>
      <w:tr w:rsidR="003264D3" w:rsidRPr="003264D3" w:rsidTr="008A4A33">
        <w:trPr>
          <w:trHeight w:val="567"/>
        </w:trPr>
        <w:tc>
          <w:tcPr>
            <w:tcW w:w="799" w:type="dxa"/>
            <w:vAlign w:val="center"/>
          </w:tcPr>
          <w:p w:rsidR="003264D3" w:rsidRPr="003264D3" w:rsidRDefault="003264D3" w:rsidP="003264D3"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3264D3">
              <w:rPr>
                <w:rFonts w:ascii="宋体" w:hAnsi="宋体" w:cs="Times New Roman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6" w:type="dxa"/>
            <w:vAlign w:val="center"/>
          </w:tcPr>
          <w:p w:rsidR="003264D3" w:rsidRPr="003264D3" w:rsidRDefault="003264D3" w:rsidP="003264D3"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3264D3">
              <w:rPr>
                <w:rFonts w:ascii="宋体" w:hAnsi="宋体" w:cs="Times New Roman" w:hint="eastAsia"/>
                <w:sz w:val="24"/>
                <w:szCs w:val="24"/>
              </w:rPr>
              <w:t>恒温混匀仪</w:t>
            </w:r>
          </w:p>
        </w:tc>
        <w:tc>
          <w:tcPr>
            <w:tcW w:w="6824" w:type="dxa"/>
            <w:vAlign w:val="center"/>
          </w:tcPr>
          <w:p w:rsidR="003264D3" w:rsidRPr="003264D3" w:rsidRDefault="003264D3" w:rsidP="003264D3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3264D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温度调节、震荡孵化、干热加热、配套1.5mlEP管模块。</w:t>
            </w:r>
          </w:p>
        </w:tc>
      </w:tr>
      <w:tr w:rsidR="003264D3" w:rsidRPr="003264D3" w:rsidTr="008A4A33">
        <w:trPr>
          <w:trHeight w:val="567"/>
        </w:trPr>
        <w:tc>
          <w:tcPr>
            <w:tcW w:w="799" w:type="dxa"/>
            <w:vAlign w:val="center"/>
          </w:tcPr>
          <w:p w:rsidR="003264D3" w:rsidRPr="003264D3" w:rsidRDefault="003264D3" w:rsidP="003264D3"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3264D3">
              <w:rPr>
                <w:rFonts w:ascii="宋体" w:hAnsi="宋体" w:cs="Times New Roman" w:hint="eastAsia"/>
                <w:sz w:val="24"/>
                <w:szCs w:val="24"/>
              </w:rPr>
              <w:t>5</w:t>
            </w:r>
          </w:p>
        </w:tc>
        <w:tc>
          <w:tcPr>
            <w:tcW w:w="1416" w:type="dxa"/>
            <w:vAlign w:val="center"/>
          </w:tcPr>
          <w:p w:rsidR="003264D3" w:rsidRPr="003264D3" w:rsidRDefault="003264D3" w:rsidP="003264D3"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3264D3">
              <w:rPr>
                <w:rFonts w:ascii="宋体" w:hAnsi="宋体" w:cs="Times New Roman" w:hint="eastAsia"/>
                <w:sz w:val="24"/>
                <w:szCs w:val="24"/>
              </w:rPr>
              <w:t>洗胶器</w:t>
            </w:r>
          </w:p>
        </w:tc>
        <w:tc>
          <w:tcPr>
            <w:tcW w:w="6824" w:type="dxa"/>
            <w:vAlign w:val="center"/>
          </w:tcPr>
          <w:p w:rsidR="003264D3" w:rsidRPr="003264D3" w:rsidRDefault="003264D3" w:rsidP="003264D3">
            <w:pPr>
              <w:spacing w:line="320" w:lineRule="exact"/>
              <w:rPr>
                <w:rFonts w:ascii="宋体" w:hAnsi="宋体" w:cs="Times New Roman"/>
                <w:sz w:val="24"/>
                <w:szCs w:val="24"/>
              </w:rPr>
            </w:pPr>
            <w:r w:rsidRPr="003264D3">
              <w:rPr>
                <w:rFonts w:ascii="宋体" w:hAnsi="宋体" w:cs="宋体" w:hint="eastAsia"/>
                <w:bCs/>
                <w:sz w:val="24"/>
                <w:szCs w:val="24"/>
              </w:rPr>
              <w:t>可通过设置程序，自动完成从小胶块裂解到小胶块清洗的实验步骤；可设置小胶块的自动清洗程序≥40个；可调流速范围为0.1-550 ml/min；实验流程都可以用仪器自带的程序来控制调节。</w:t>
            </w:r>
          </w:p>
        </w:tc>
      </w:tr>
      <w:tr w:rsidR="003264D3" w:rsidRPr="003264D3" w:rsidTr="008A4A33">
        <w:trPr>
          <w:trHeight w:val="567"/>
        </w:trPr>
        <w:tc>
          <w:tcPr>
            <w:tcW w:w="799" w:type="dxa"/>
            <w:vAlign w:val="center"/>
          </w:tcPr>
          <w:p w:rsidR="003264D3" w:rsidRPr="003264D3" w:rsidRDefault="003264D3" w:rsidP="003264D3"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3264D3">
              <w:rPr>
                <w:rFonts w:ascii="宋体" w:hAnsi="宋体" w:cs="Times New Roman" w:hint="eastAsia"/>
                <w:sz w:val="24"/>
                <w:szCs w:val="24"/>
              </w:rPr>
              <w:t>6</w:t>
            </w:r>
          </w:p>
        </w:tc>
        <w:tc>
          <w:tcPr>
            <w:tcW w:w="1416" w:type="dxa"/>
            <w:vAlign w:val="center"/>
          </w:tcPr>
          <w:p w:rsidR="003264D3" w:rsidRPr="006A49B9" w:rsidRDefault="003264D3" w:rsidP="003264D3"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6A49B9">
              <w:rPr>
                <w:rFonts w:ascii="宋体" w:hAnsi="宋体" w:hint="eastAsia"/>
                <w:sz w:val="24"/>
                <w:szCs w:val="24"/>
              </w:rPr>
              <w:t>多位热解析管老化仪</w:t>
            </w:r>
          </w:p>
        </w:tc>
        <w:tc>
          <w:tcPr>
            <w:tcW w:w="6824" w:type="dxa"/>
            <w:vAlign w:val="center"/>
          </w:tcPr>
          <w:p w:rsidR="003264D3" w:rsidRDefault="003264D3" w:rsidP="003264D3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6A49B9">
              <w:rPr>
                <w:rFonts w:ascii="宋体" w:hAnsi="宋体" w:hint="eastAsia"/>
                <w:sz w:val="24"/>
                <w:szCs w:val="24"/>
              </w:rPr>
              <w:t>该热解析管老化仪应能够独立控温，具有合适的温控范围（5℃-</w:t>
            </w:r>
            <w:r w:rsidRPr="006A49B9">
              <w:rPr>
                <w:rFonts w:ascii="宋体" w:hAnsi="宋体"/>
                <w:sz w:val="24"/>
                <w:szCs w:val="24"/>
              </w:rPr>
              <w:t>400</w:t>
            </w:r>
            <w:r w:rsidRPr="006A49B9">
              <w:rPr>
                <w:rFonts w:ascii="宋体" w:hAnsi="宋体" w:hint="eastAsia"/>
                <w:sz w:val="24"/>
                <w:szCs w:val="24"/>
              </w:rPr>
              <w:t>℃，控温精度±1℃）；能够独立控流，具有合适的吹扫流量（0</w:t>
            </w:r>
            <w:r w:rsidRPr="006A49B9">
              <w:rPr>
                <w:rFonts w:ascii="宋体" w:hAnsi="宋体"/>
                <w:sz w:val="24"/>
                <w:szCs w:val="24"/>
              </w:rPr>
              <w:t>-0.3</w:t>
            </w:r>
            <w:r w:rsidRPr="006A49B9">
              <w:rPr>
                <w:rFonts w:ascii="宋体" w:hAnsi="宋体" w:hint="eastAsia"/>
                <w:sz w:val="24"/>
                <w:szCs w:val="24"/>
              </w:rPr>
              <w:t>MPa）；本底控制低，杂质干扰少；能够同时对多根采集管进行活化(应大于等于6位</w:t>
            </w:r>
            <w:r w:rsidRPr="006A49B9">
              <w:rPr>
                <w:rFonts w:ascii="宋体" w:hAnsi="宋体"/>
                <w:sz w:val="24"/>
                <w:szCs w:val="24"/>
              </w:rPr>
              <w:t>)</w:t>
            </w:r>
            <w:r w:rsidRPr="006A49B9">
              <w:rPr>
                <w:rFonts w:ascii="宋体" w:hAnsi="宋体" w:hint="eastAsia"/>
                <w:sz w:val="24"/>
                <w:szCs w:val="24"/>
              </w:rPr>
              <w:t>，适配各种规格热解析管（1/</w:t>
            </w:r>
            <w:r w:rsidRPr="006A49B9">
              <w:rPr>
                <w:rFonts w:ascii="宋体" w:hAnsi="宋体"/>
                <w:sz w:val="24"/>
                <w:szCs w:val="24"/>
              </w:rPr>
              <w:t>4*3.5inch</w:t>
            </w:r>
            <w:r w:rsidRPr="006A49B9">
              <w:rPr>
                <w:rFonts w:ascii="宋体" w:hAnsi="宋体" w:hint="eastAsia"/>
                <w:sz w:val="24"/>
                <w:szCs w:val="24"/>
              </w:rPr>
              <w:t>、6mm</w:t>
            </w:r>
            <w:r w:rsidRPr="006A49B9">
              <w:rPr>
                <w:rFonts w:ascii="宋体" w:hAnsi="宋体"/>
                <w:sz w:val="24"/>
                <w:szCs w:val="24"/>
              </w:rPr>
              <w:t>*7 inch</w:t>
            </w:r>
            <w:r w:rsidRPr="006A49B9">
              <w:rPr>
                <w:rFonts w:ascii="宋体" w:hAnsi="宋体" w:hint="eastAsia"/>
                <w:sz w:val="24"/>
                <w:szCs w:val="24"/>
              </w:rPr>
              <w:t>及6mm</w:t>
            </w:r>
            <w:r w:rsidRPr="006A49B9">
              <w:rPr>
                <w:rFonts w:ascii="宋体" w:hAnsi="宋体"/>
                <w:sz w:val="24"/>
                <w:szCs w:val="24"/>
              </w:rPr>
              <w:t>*150mm</w:t>
            </w:r>
            <w:r w:rsidRPr="006A49B9">
              <w:rPr>
                <w:rFonts w:ascii="宋体" w:hAnsi="宋体" w:hint="eastAsia"/>
                <w:sz w:val="24"/>
                <w:szCs w:val="24"/>
              </w:rPr>
              <w:t>）。</w:t>
            </w:r>
          </w:p>
          <w:p w:rsidR="00865661" w:rsidRPr="006A49B9" w:rsidRDefault="00865661" w:rsidP="003264D3">
            <w:pPr>
              <w:spacing w:line="320" w:lineRule="exact"/>
              <w:rPr>
                <w:rFonts w:ascii="宋体" w:hAnsi="宋体" w:cs="Times New Roman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生产</w:t>
            </w:r>
            <w:r>
              <w:rPr>
                <w:rFonts w:ascii="宋体" w:hAnsi="宋体"/>
                <w:sz w:val="24"/>
                <w:szCs w:val="24"/>
              </w:rPr>
              <w:t>厂家：上海</w:t>
            </w:r>
            <w:r>
              <w:rPr>
                <w:rFonts w:ascii="宋体" w:hAnsi="宋体" w:hint="eastAsia"/>
                <w:sz w:val="24"/>
                <w:szCs w:val="24"/>
              </w:rPr>
              <w:t>精</w:t>
            </w:r>
            <w:r>
              <w:rPr>
                <w:rFonts w:ascii="宋体" w:hAnsi="宋体"/>
                <w:sz w:val="24"/>
                <w:szCs w:val="24"/>
              </w:rPr>
              <w:t>宏、上海一恒、上海天美</w:t>
            </w:r>
            <w:bookmarkStart w:id="0" w:name="_GoBack"/>
            <w:bookmarkEnd w:id="0"/>
          </w:p>
        </w:tc>
      </w:tr>
      <w:tr w:rsidR="003264D3" w:rsidRPr="003264D3" w:rsidTr="008A4A33">
        <w:trPr>
          <w:trHeight w:val="567"/>
        </w:trPr>
        <w:tc>
          <w:tcPr>
            <w:tcW w:w="799" w:type="dxa"/>
            <w:vAlign w:val="center"/>
          </w:tcPr>
          <w:p w:rsidR="003264D3" w:rsidRPr="003264D3" w:rsidRDefault="003264D3" w:rsidP="003264D3"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3264D3">
              <w:rPr>
                <w:rFonts w:ascii="宋体" w:hAnsi="宋体" w:cs="Times New Roman" w:hint="eastAsia"/>
                <w:sz w:val="24"/>
                <w:szCs w:val="24"/>
              </w:rPr>
              <w:t>7</w:t>
            </w:r>
          </w:p>
        </w:tc>
        <w:tc>
          <w:tcPr>
            <w:tcW w:w="1416" w:type="dxa"/>
            <w:vAlign w:val="center"/>
          </w:tcPr>
          <w:p w:rsidR="003264D3" w:rsidRPr="003264D3" w:rsidRDefault="003264D3" w:rsidP="003264D3"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3264D3">
              <w:rPr>
                <w:rFonts w:ascii="宋体" w:hAnsi="宋体" w:cs="Times New Roman" w:hint="eastAsia"/>
                <w:sz w:val="24"/>
                <w:szCs w:val="24"/>
              </w:rPr>
              <w:t>二氧化碳培养箱</w:t>
            </w:r>
          </w:p>
        </w:tc>
        <w:tc>
          <w:tcPr>
            <w:tcW w:w="6824" w:type="dxa"/>
            <w:vAlign w:val="center"/>
          </w:tcPr>
          <w:p w:rsidR="003264D3" w:rsidRPr="003264D3" w:rsidRDefault="003264D3" w:rsidP="003264D3">
            <w:pPr>
              <w:spacing w:line="320" w:lineRule="exact"/>
              <w:rPr>
                <w:rFonts w:ascii="宋体" w:hAnsi="宋体" w:cs="Times New Roman"/>
                <w:sz w:val="24"/>
                <w:szCs w:val="24"/>
              </w:rPr>
            </w:pPr>
            <w:r w:rsidRPr="003264D3">
              <w:rPr>
                <w:rFonts w:ascii="宋体" w:hAnsi="宋体" w:cs="Times New Roman" w:hint="eastAsia"/>
                <w:sz w:val="24"/>
                <w:szCs w:val="24"/>
              </w:rPr>
              <w:t>落</w:t>
            </w:r>
            <w:r w:rsidRPr="003264D3">
              <w:rPr>
                <w:rFonts w:ascii="宋体" w:hAnsi="宋体" w:cs="Times New Roman"/>
                <w:sz w:val="24"/>
                <w:szCs w:val="24"/>
              </w:rPr>
              <w:t>地式</w:t>
            </w:r>
          </w:p>
        </w:tc>
      </w:tr>
    </w:tbl>
    <w:p w:rsidR="008B069B" w:rsidRPr="008B069B" w:rsidRDefault="008B069B" w:rsidP="008B069B">
      <w:pPr>
        <w:rPr>
          <w:rFonts w:ascii="Calibri" w:hAnsi="Calibri" w:cs="Times New Roman"/>
          <w:szCs w:val="24"/>
        </w:rPr>
      </w:pPr>
    </w:p>
    <w:p w:rsidR="00A37BCA" w:rsidRPr="008B069B" w:rsidRDefault="00A37BCA" w:rsidP="008B069B"/>
    <w:sectPr w:rsidR="00A37BCA" w:rsidRPr="008B0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BA1" w:rsidRDefault="00DA7BA1" w:rsidP="00750D2C">
      <w:r>
        <w:separator/>
      </w:r>
    </w:p>
  </w:endnote>
  <w:endnote w:type="continuationSeparator" w:id="0">
    <w:p w:rsidR="00DA7BA1" w:rsidRDefault="00DA7BA1" w:rsidP="00750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BA1" w:rsidRDefault="00DA7BA1" w:rsidP="00750D2C">
      <w:r>
        <w:separator/>
      </w:r>
    </w:p>
  </w:footnote>
  <w:footnote w:type="continuationSeparator" w:id="0">
    <w:p w:rsidR="00DA7BA1" w:rsidRDefault="00DA7BA1" w:rsidP="00750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C624D"/>
    <w:multiLevelType w:val="hybridMultilevel"/>
    <w:tmpl w:val="1FBCF23A"/>
    <w:lvl w:ilvl="0" w:tplc="4FD4D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CA"/>
    <w:rsid w:val="00067BC7"/>
    <w:rsid w:val="0028193C"/>
    <w:rsid w:val="002E2F1C"/>
    <w:rsid w:val="002F4389"/>
    <w:rsid w:val="003264D3"/>
    <w:rsid w:val="003A5894"/>
    <w:rsid w:val="003C4BC0"/>
    <w:rsid w:val="003D7F86"/>
    <w:rsid w:val="0046785C"/>
    <w:rsid w:val="006A49B9"/>
    <w:rsid w:val="006D6D58"/>
    <w:rsid w:val="006D6D99"/>
    <w:rsid w:val="00750D2C"/>
    <w:rsid w:val="00865661"/>
    <w:rsid w:val="008B069B"/>
    <w:rsid w:val="00937932"/>
    <w:rsid w:val="009D3726"/>
    <w:rsid w:val="00A37BCA"/>
    <w:rsid w:val="00AA421F"/>
    <w:rsid w:val="00AE7757"/>
    <w:rsid w:val="00AF18A8"/>
    <w:rsid w:val="00B22D38"/>
    <w:rsid w:val="00D87676"/>
    <w:rsid w:val="00DA7BA1"/>
    <w:rsid w:val="00DD5FE8"/>
    <w:rsid w:val="00E26A74"/>
    <w:rsid w:val="00E8668B"/>
    <w:rsid w:val="00E90D0C"/>
    <w:rsid w:val="00F0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C886B"/>
  <w15:chartTrackingRefBased/>
  <w15:docId w15:val="{D13D74A5-5F77-42D8-BC02-7C909688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0D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0D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0D2C"/>
    <w:rPr>
      <w:sz w:val="18"/>
      <w:szCs w:val="18"/>
    </w:rPr>
  </w:style>
  <w:style w:type="table" w:styleId="a7">
    <w:name w:val="Table Grid"/>
    <w:basedOn w:val="a1"/>
    <w:uiPriority w:val="39"/>
    <w:rsid w:val="002F4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7"/>
    <w:rsid w:val="008B069B"/>
    <w:pPr>
      <w:widowControl w:val="0"/>
      <w:jc w:val="both"/>
    </w:pPr>
    <w:rPr>
      <w:rFonts w:ascii="Calibri" w:hAnsi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7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191</Words>
  <Characters>1090</Characters>
  <Application>Microsoft Office Word</Application>
  <DocSecurity>0</DocSecurity>
  <Lines>9</Lines>
  <Paragraphs>2</Paragraphs>
  <ScaleCrop>false</ScaleCrop>
  <Company>MS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8</cp:revision>
  <dcterms:created xsi:type="dcterms:W3CDTF">2023-07-12T09:13:00Z</dcterms:created>
  <dcterms:modified xsi:type="dcterms:W3CDTF">2023-07-13T00:46:00Z</dcterms:modified>
</cp:coreProperties>
</file>