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68E3" w:rsidRDefault="007C68E3">
      <w:pPr>
        <w:rPr>
          <w:rFonts w:ascii="宋体" w:hAnsi="宋体"/>
          <w:szCs w:val="21"/>
        </w:rPr>
      </w:pPr>
    </w:p>
    <w:tbl>
      <w:tblPr>
        <w:tblW w:w="8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1549"/>
        <w:gridCol w:w="999"/>
        <w:gridCol w:w="3121"/>
      </w:tblGrid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hint="eastAsia"/>
                <w:szCs w:val="21"/>
              </w:rPr>
              <w:t>名  称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hint="eastAsia"/>
                <w:szCs w:val="21"/>
              </w:rPr>
              <w:t>规 格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hint="eastAsia"/>
                <w:szCs w:val="21"/>
              </w:rPr>
              <w:t>数 量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hint="eastAsia"/>
                <w:szCs w:val="21"/>
              </w:rPr>
              <w:t>质 量 要 求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氯标准溶液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1000ug/mL    GBW（E）080268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氟标准溶液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1000ug/mL    GBW（E）080549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硝酸盐氮标准溶液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1000ug/mL    BW3058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硫酸盐标准溶液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1000ug/mL    GBW（E）080266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溴酸盐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1000ug/ml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GBW(E)100200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水质标样-氟化物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GSB07-1194-2000  201738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水质标样-氟化物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GSB07-1194-2000  201739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水质标样-氯化物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GSB07-1195-2000  201840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水质标样-氯化物,有证书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GSB07-1195-2000  201839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水质标样-硫酸盐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GSB07-1196-2000  201929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水质标样-硝酸盐（以氮计）,有证书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GSBZ50008-88  200839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丙酮中莠去津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100ug/ml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GBW(E)082348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甲醇中克百威溶液标准物质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1000ug/ml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GBW(E)082294a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水中草甘膦溶液标准物质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100ug/ml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中国计量科学研究院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氨甲基膦酸(草甘膦同分异构体)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100ug/ml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中国计量科学研究院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甲醇中微囊藻毒素-LR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20ug/ml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SB05-287-2012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黄曲霉毒素B1，B2，G1，G2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B1和G1各1μg/mL，B2和G2各3μg/mL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CDAB-46300U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甲醇中苯并（a）芘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GBW(E)082505  100ug/mL</w:t>
            </w: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中国计量科学研究院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甲醇中全氟辛酸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1.0mL/支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PFOA-001S    100ug/mL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13C4-全氟正辛酸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1.2mL/支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ZWE-MPFOA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甲醇中全氟辛烷磺酸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1.0mL/支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PFOS-001S    100ug/mL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1,2,3,4-13C4-PFOS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1.2mL/支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ZWE-MPFOS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草甘膦柱后衍生试剂及氧化试剂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950mL/瓶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1套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色谱级OPA稀释液、次氯酸盐稀释液等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安捷伦泵油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安捷伦货号：X3760-64004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内标混合液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安捷伦：5188-6525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调谐液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安捷伦：5185-5959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镍截取锥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安捷伦：G8400-67200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镍采样锥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安捷伦：G3280-67040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截取锥基座（黄铜）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安捷伦：G8400-60625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UP级硝酸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24瓶/箱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苏州晶锐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水质铝标准样品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BW02923(0.164mg/L、0216mg/L)</w:t>
            </w: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 xml:space="preserve"> 效期最新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铅单元素标准溶液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GBW08619</w:t>
            </w: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效期最新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汞单元素标准溶液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GBW08617</w:t>
            </w: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效期最新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五价砷标注溶液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CFGG-060033-26-01</w:t>
            </w:r>
            <w:r w:rsidRPr="00AB2889">
              <w:rPr>
                <w:rStyle w:val="font13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效期最新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三价砷标注溶液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CFGG-060033-08-01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氢氧化钾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国药 优级纯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硼氢化钾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国药分析纯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水中镉、铬、铜、镍、铅、锌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80mL/瓶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GBW08608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多元素标准溶液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GNM-M261141-2013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水质铅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GSB07-1183-2000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水质砷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GSB07-3171-2014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水质铜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GSB07-1182-2000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铝单元素标准溶液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GBW（E）080219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钙单元素标准溶液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GBW(E)080118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镁单元素标准溶液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GBW(E)080126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硼单元素标准溶液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GBW(E)080217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锂单元素标准溶液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GBW(E)082783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镉单元素标准溶液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GBW08612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硒单元素标准溶液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GBW(E)080215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钠单元素标准溶液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GBW(E)080127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锡单元素标准溶液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GBW(E)080546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锑单元素标准溶液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GBW(E)080545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甲醇中28种VOC混标（GB/T5760.8-2006 附录A）溶液标准品,1ml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CDGG-123420-03-1ml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甲醇中氯乙烯标准物质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ALR-170S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甲醇中邻苯二甲酸二(2-乙基己基)酯-DEHP标准溶液,有证书,2ml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GSB07-1208-2000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乙醇中环氧氯丙烷标准溶液,有证书,1.2mL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SB05-213-2008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乙醇中灭草松溶液标准物质-苯达松溶液,有证书,1.2mL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SB05-107-2008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甲醇中2,4-D溶液标准物质,有证书,1.2mL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GSB05-2654-2010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二氯乙酸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SB05-238-2008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三氯乙酸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SB05-239-2008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叔丁基甲醚中1，2-二溴丙烷标准溶液，有证书,2mL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BW901171-1000-U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甲醇中2,4,6-三氯酚标准溶液,有证书,1mL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GBW(E)080473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甲醇中五氯酚溶液标准样品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GSB05-1850-2016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异丙醇中2，4-二溴苯酚标准溶液，有证书,2mL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BW901210-1000-R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正己烷中溴氰菊酯溶液标准样品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GSB05-2310-2016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丙酮中甲基对硫磷溶液标准样品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GSB05-2285-2016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丙酮中马拉硫磷溶液标准样品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GSB05-2293-2016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丙酮中对硫磷溶液标准样品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GSB05-2284-2016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丙酮中乐果溶液标准样品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GSB05-2286-2016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丙酮中敌敌畏溶液标准样品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GSB05-2298-2016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丙酮中毒死蜱溶液标准样品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GSB05-1869-2016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正己烷中百菌清溶液标准样品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GSB05-2312-2016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正己烷中七氯溶液标准样品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GSB05-2316-2016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正己烷中六氯苯溶液标准样品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GSB05-1846-2016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甲醇中4-溴氟苯标准品，1mL，</w:t>
            </w: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100ug/mL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M-624-SS-03-10X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乙酸乙酯中2,3-二溴丙酰胺标准溶液,有证书,2mL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M-8032B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甲醇中氟化苯溶液标准品-氟苯,有证书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GSB-07-3031-2013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三氯甲烷、四氯化碳混合溶液标准物质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GBW(E)082207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三氯甲烷、四氯化碳混合溶液标准物质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GBW(E)083691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正己烷中8种有机氯标准品混标,有证书,1.2ml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GBW(E)082711a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α-666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GSB05-2276-2008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β-666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GSB05-2277-2008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γ-666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GSB05-2278-2008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δ-666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GSB05-2279-2008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P,P’–DDE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GSB05-2280-2008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O,P’–DDT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GSB05-2281-2008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P,P’-DDD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GSB05-2282-2008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P,P’-DDT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GSB05-2283-2008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菲d10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51"/>
                <w:rFonts w:asciiTheme="majorEastAsia" w:eastAsiaTheme="majorEastAsia" w:hAnsiTheme="majorEastAsia"/>
                <w:sz w:val="21"/>
                <w:szCs w:val="21"/>
                <w:lang w:bidi="ar"/>
              </w:rPr>
              <w:t>010006-02(O2SI</w:t>
            </w:r>
            <w:r w:rsidRPr="00AB2889">
              <w:rPr>
                <w:rStyle w:val="font15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公司）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水质浊度标准物质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90mL/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GBW12001,   400NTU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色度溶液标准物质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45mL/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GBW(E)081630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 xml:space="preserve"> 500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度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高锰酸钾容量分析用标准溶液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6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BW20015-0.1-W-500, 0.1000mol/L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草酸钠容量分析用标准溶液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8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BW20001-0.1-W-500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0.1000mol/L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乙二胺四乙酸二钠容量分析用标准溶液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6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BW20021-0.1-W-500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4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 xml:space="preserve"> 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0.1000mol/L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水中氨氮溶液标准物质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6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GBW(E)080220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100 ug/mL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水质氨氮（标样）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GSB07-3164-2014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1.30 mg/L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水质六价铬（标样）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GSB07-3174-2014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54.9ug/L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水质六价铬（标样）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GSB07-3174-2014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93.1ug/L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水质六价铬（标样）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GSB07-3174-2014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0.25mg/L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水质六价铬（标样）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GSB07-3174-2014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0.5mg/L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六价铬单元素溶液标准物质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GBW(E)080257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100 ug/mL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水中氰成分分析标准物质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GBW(E)080115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50ug/mL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水中氰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BW20005-50-W-50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50ug/mL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水质总氰化物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GSB07-3170-2014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阴离子表面活性剂溶液标准物质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GBW(E)081639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1000 ug/mL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苯酚溶液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GSB07-1281-2000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 mg/L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水中挥发酚成分分析标准物质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GBW(E)080376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100ug/mL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硫化物标准溶液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BW20057-100-J-20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100 mg/L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水中亚硝酸盐氮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BW20002-100-W-20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4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 xml:space="preserve"> 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100 ug/mL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（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N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计）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水中二氧化硅成分分析标准物质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(SiO2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计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)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80mL/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GBW(E)080272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4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 xml:space="preserve"> 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100 ug/mL(SiO2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计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)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氯化钾电导率溶液标准物质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GBW(E)130107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4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 xml:space="preserve"> 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1409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μ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S/cm(25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℃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)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氯化钾电导率溶液标准物质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80mL/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GBW(E)130199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4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 xml:space="preserve"> 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147.6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μ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S/cm(25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℃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)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水中甲醛溶液标准物质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GBW(E)082266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100mg/L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水质甲醛（标样）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0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有证，日期较新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GSB07-1179-2000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0.748mg/L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梅特勒托利多（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METTLER TOLEDO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）彩虹袋Ⅰ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袋一套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套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货号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51302068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pH4.01/7.00/9.21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缓冲液，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 xml:space="preserve">   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各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袋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pH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计配件（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METTLER TOLEDO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）标准缓冲液彩虹袋Ⅱ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袋一套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套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货号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51302080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pH4.01/7.00/10.00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缓冲液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 xml:space="preserve">,  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各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袋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德国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MERCK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纳氏试剂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货号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1.09028.0500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MERCK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德国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4-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氨基安替吡啉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lastRenderedPageBreak/>
              <w:t>（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4-AAP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lastRenderedPageBreak/>
              <w:t>25g/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货号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33528-25G-R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3,3,5,5-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四甲基联苯胺指示剂溶液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执行标准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GB/T5750.11</w:t>
            </w:r>
            <w:r w:rsidRPr="00AB2889">
              <w:rPr>
                <w:rStyle w:val="font4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 xml:space="preserve"> 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效期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年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二苯碳酰二肼（二苯氨基脲）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25g/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AR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级，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CAS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号：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140-22-7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AHMT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甲醛试剂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50g/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AR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分析纯以上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盐酸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N-(1-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萘基）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-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乙二胺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50g/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AR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分析纯以上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氢氧化钠固体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AR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分析纯以上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冰乙酸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500mL/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AR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分析纯以上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艾本德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epT.I.P.S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优质级移液器吸头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0.5-10mL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，无色，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120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个（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盒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*24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个）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货号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0030071654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艾本德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epT.I.P.S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优质级移液器吸头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0.1-5mL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，无色，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120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个（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盒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*24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个）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货号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0030071638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艾本德旋转式移液器支架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适用于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6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个移液器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货号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3116000015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艾本德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Easypet 3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电动移液器助吸器的滤膜配件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滤膜，无菌，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个，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0.45um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货号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4421601009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普兰德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 xml:space="preserve">Dispensette S Organic 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有机型瓶口分液器数字可调型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2.5-25mL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量程，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货号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4630351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，含安全回流阀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艾本德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epT.I.P.S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优质级移液器吸头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0.5-10mL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，无色，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个（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包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*100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个）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货号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0030000765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分液漏斗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个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级，聚四氟乙烯活塞和瓶塞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单标胖肚移液管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20mL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级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单标胖肚移液管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50mL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级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具塞比色管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级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,CMC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过检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25mL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具塞比色管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25mL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80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级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,CMC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过检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具塞比色管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50mL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80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级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,CMC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过检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2cm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玻璃比色皿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2cm，4只/盒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玻璃，两面通光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3cm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玻璃比色皿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3cm，4只/盒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4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玻璃，两面通光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玻璃砂芯抽滤过滤装置整套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套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300mL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滤杯，鸭嘴夹，适用于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250mL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砂芯接头，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250mL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抽滤瓶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工业用耐酸碱橡胶长厚手套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60cm/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可用于泡酸碱洗涤耐腐蚀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实验室耐酸碱塑料升降分液漏斗架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（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2*6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）双排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孔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耐酸碱塑料可升降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玻璃表面皿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50mm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直径，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片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耐高温加厚玻璃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实验室海绵试管刷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适用于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比色管的洗涤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乳糖蛋白胨培养基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250g/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EC-MUG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培养基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250g/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营养琼脂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250g/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不锈钢大剪刀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大剪刀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Helvetica Neue"/>
                <w:color w:val="333333"/>
                <w:kern w:val="0"/>
                <w:szCs w:val="21"/>
                <w:lang w:bidi="ar"/>
              </w:rPr>
              <w:t>4把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把手有橡胶垫，适于剪裁毛巾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氯化钾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500g/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分析纯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氯化钾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100g/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4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基准试剂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25mL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棕色具塞比色管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25mL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50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A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级</w:t>
            </w: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,CMC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过检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81"/>
                <w:rFonts w:asciiTheme="majorEastAsia" w:eastAsiaTheme="majorEastAsia" w:hAnsiTheme="majorEastAsia"/>
                <w:sz w:val="21"/>
                <w:szCs w:val="21"/>
                <w:lang w:bidi="ar"/>
              </w:rPr>
              <w:t>1cm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玻璃比色皿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1cm,10只/盒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4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5</w:t>
            </w:r>
            <w:r w:rsidRPr="00AB2889">
              <w:rPr>
                <w:rStyle w:val="font3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玻璃，两面通光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BEH C18色谱柱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2.1*100mm，1.7um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Waters P/N:186002352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BEH C18预柱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2.1*5mm，1.7um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Waters P/N:186003975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Supelco ENVI-Carb固相萃取柱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444444"/>
                <w:kern w:val="0"/>
                <w:szCs w:val="21"/>
                <w:lang w:bidi="ar"/>
              </w:rPr>
              <w:t>250mg/3mL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444444"/>
                <w:kern w:val="0"/>
                <w:szCs w:val="21"/>
                <w:lang w:bidi="ar"/>
              </w:rPr>
              <w:t>5盒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SLS固相萃取柱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30支/盒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MCS固相萃取柱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30支/盒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HLB固相萃取柱6cc/500mg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30支/盒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6盒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Waters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Oasis HLB 6cc(200mg)过滤交换柱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30支/盒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Waters  Part No:</w:t>
            </w:r>
            <w:r w:rsidRPr="00AB2889">
              <w:rPr>
                <w:rStyle w:val="font161"/>
                <w:rFonts w:asciiTheme="majorEastAsia" w:eastAsiaTheme="majorEastAsia" w:hAnsiTheme="majorEastAsia"/>
                <w:sz w:val="21"/>
                <w:szCs w:val="21"/>
                <w:lang w:bidi="ar"/>
              </w:rPr>
              <w:t>WAT106202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Elut-Accucat 3CC(200MG)柱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30支/盒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Agilent  Part No:12282003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CNWBOND GCB/PSA 200mg/200mg,6ml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30支/盒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SBEQ-CA5167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2mL样品瓶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100个/盒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4盒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Waters186000327c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50mL聚丙烯离心管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2000个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可用于10000r/min离心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10mL聚丙烯离心管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1500个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可用于10000r/min离心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10mL一次性注射器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1000个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可用于10000r/min离心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G3垂溶漏斗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10个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GHP滤膜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0.2um，47mm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P/N:186003524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PVDF滤膜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0.2um，47mm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P/N:WAT200531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Acroddisc 13mm Mini Spike GHP滤头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0.2um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5盒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Waters： WAT097963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Acroddisc 13mm PVDF滤头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0.2um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5盒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Waters： WAT200807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丁腈手套M号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QCEQ-NB091103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丁腈手套L号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QCEQ-NB091104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可调连续加样器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量程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0.6ml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，档位（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10ul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20ul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30ul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40ul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50ul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把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含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0.6ml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带有吸头的针管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5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包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可调连续加样器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量程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6ml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，档位（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100ul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200ul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300ul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400ul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，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500ul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把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含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6ml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不带有吸头的针管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5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包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连续加样器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测量范围：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μ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L-10mL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把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手动加样器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0.1ul-5ul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把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充电型电动移液器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把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适用于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10ml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、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25ml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一次性吸管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手动加样器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  <w:t>0.1ul-5ml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1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把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Gel Red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染料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6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支</w:t>
            </w: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/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Style w:val="font111"/>
                <w:rFonts w:asciiTheme="majorEastAsia" w:eastAsiaTheme="majorEastAsia" w:hAnsiTheme="majorEastAsia"/>
                <w:sz w:val="21"/>
                <w:szCs w:val="21"/>
                <w:lang w:bidi="ar"/>
              </w:rPr>
              <w:t>2</w:t>
            </w:r>
            <w:r w:rsidRPr="00AB2889">
              <w:rPr>
                <w:rStyle w:val="font61"/>
                <w:rFonts w:asciiTheme="majorEastAsia" w:eastAsiaTheme="majorEastAsia" w:hAnsiTheme="maj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微生物鉴定专用标准品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5管/盒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BTS布鲁克德国公司8255343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微生物鉴定专用基质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10管/盒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BTS布鲁克德国公司8255344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kimwipe无尘纸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280片/盒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10盒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金佰丽0131-10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一次性靶板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20个/盒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BTS布鲁克德国公司 MBT Bio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枪头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0.1-10微升(1000个/盒)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Eppendorf艾本德公司0030000.81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Honeywell19182-250ml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乳糖胆盐发酵培养基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3瓶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沙氏琼脂培养基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液体硫乙醇酸盐培养基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GVPC琼脂基础及配套添加剂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十六烷三甲基溴化铵琼脂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月桂基硫酸盐胰蛋白胨肉汤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GN增菌液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BS琼脂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亚硒酸盐增菌液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SCDLP液体培养液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葡萄糖肉汤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独立包装灭菌滤膜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0.45μm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28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PH精密试纸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20本/盒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312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生产日期较新</w:t>
            </w:r>
          </w:p>
        </w:tc>
      </w:tr>
      <w:tr w:rsidR="00AB2889" w:rsidRPr="00AB2889" w:rsidTr="002A7026">
        <w:trPr>
          <w:trHeight w:val="435"/>
          <w:jc w:val="center"/>
        </w:trPr>
        <w:tc>
          <w:tcPr>
            <w:tcW w:w="8552" w:type="dxa"/>
            <w:gridSpan w:val="4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B2889" w:rsidRPr="00AB2889" w:rsidRDefault="00AB2889" w:rsidP="0061656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</w:pP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合</w:t>
            </w:r>
            <w:r w:rsidRPr="00AB28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>计预</w:t>
            </w:r>
            <w:bookmarkStart w:id="0" w:name="_GoBack"/>
            <w:bookmarkEnd w:id="0"/>
            <w:r w:rsidRPr="00AB28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>算价：</w:t>
            </w: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29.</w:t>
            </w:r>
            <w:r w:rsidRPr="00AB28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>2</w:t>
            </w:r>
            <w:r w:rsidRPr="00AB288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万元</w:t>
            </w:r>
          </w:p>
        </w:tc>
      </w:tr>
    </w:tbl>
    <w:p w:rsidR="007C68E3" w:rsidRDefault="007C68E3"/>
    <w:sectPr w:rsidR="007C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E4" w:rsidRDefault="00820DE4" w:rsidP="004508BC">
      <w:r>
        <w:separator/>
      </w:r>
    </w:p>
  </w:endnote>
  <w:endnote w:type="continuationSeparator" w:id="0">
    <w:p w:rsidR="00820DE4" w:rsidRDefault="00820DE4" w:rsidP="0045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E4" w:rsidRDefault="00820DE4" w:rsidP="004508BC">
      <w:r>
        <w:separator/>
      </w:r>
    </w:p>
  </w:footnote>
  <w:footnote w:type="continuationSeparator" w:id="0">
    <w:p w:rsidR="00820DE4" w:rsidRDefault="00820DE4" w:rsidP="0045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E3"/>
    <w:rsid w:val="00217CFF"/>
    <w:rsid w:val="002A7026"/>
    <w:rsid w:val="00376D74"/>
    <w:rsid w:val="00425DE9"/>
    <w:rsid w:val="004508BC"/>
    <w:rsid w:val="005B26CE"/>
    <w:rsid w:val="00616560"/>
    <w:rsid w:val="007C68E3"/>
    <w:rsid w:val="00820DE4"/>
    <w:rsid w:val="00AB2889"/>
    <w:rsid w:val="00D5363D"/>
    <w:rsid w:val="00D83F2C"/>
    <w:rsid w:val="00FD0B1A"/>
    <w:rsid w:val="034B7ABE"/>
    <w:rsid w:val="08422A5C"/>
    <w:rsid w:val="08B82D1E"/>
    <w:rsid w:val="0C9F574F"/>
    <w:rsid w:val="13E26EA1"/>
    <w:rsid w:val="1CFF2872"/>
    <w:rsid w:val="1F301408"/>
    <w:rsid w:val="253E5BF4"/>
    <w:rsid w:val="2DC25921"/>
    <w:rsid w:val="408754D4"/>
    <w:rsid w:val="554D5B69"/>
    <w:rsid w:val="59CF2FF0"/>
    <w:rsid w:val="5E940365"/>
    <w:rsid w:val="60B847DE"/>
    <w:rsid w:val="62600FF8"/>
    <w:rsid w:val="649A0066"/>
    <w:rsid w:val="656F7435"/>
    <w:rsid w:val="665311BC"/>
    <w:rsid w:val="668A4527"/>
    <w:rsid w:val="66C676E4"/>
    <w:rsid w:val="67BD1A59"/>
    <w:rsid w:val="6B400670"/>
    <w:rsid w:val="7329331A"/>
    <w:rsid w:val="75E8126A"/>
    <w:rsid w:val="7D012C11"/>
    <w:rsid w:val="7E3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1253E"/>
  <w15:docId w15:val="{2EDA6C58-D62D-41AE-93A0-C4CA5C3C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customStyle="1" w:styleId="font13">
    <w:name w:val="font13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Arial" w:hAnsi="Arial" w:cs="Arial" w:hint="default"/>
      <w:color w:val="333333"/>
      <w:sz w:val="18"/>
      <w:szCs w:val="18"/>
      <w:u w:val="none"/>
    </w:rPr>
  </w:style>
  <w:style w:type="character" w:customStyle="1" w:styleId="font151">
    <w:name w:val="font151"/>
    <w:basedOn w:val="a0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basedOn w:val="a0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111">
    <w:name w:val="font1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61">
    <w:name w:val="font161"/>
    <w:basedOn w:val="a0"/>
    <w:rPr>
      <w:rFonts w:ascii="Times New Roman" w:hAnsi="Times New Roman" w:cs="Times New Roman" w:hint="default"/>
      <w:i/>
      <w:iCs/>
      <w:color w:val="404040"/>
      <w:sz w:val="20"/>
      <w:szCs w:val="20"/>
      <w:u w:val="none"/>
    </w:rPr>
  </w:style>
  <w:style w:type="paragraph" w:styleId="a4">
    <w:name w:val="header"/>
    <w:basedOn w:val="a"/>
    <w:link w:val="a5"/>
    <w:rsid w:val="0045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08BC"/>
    <w:rPr>
      <w:kern w:val="2"/>
      <w:sz w:val="18"/>
      <w:szCs w:val="18"/>
    </w:rPr>
  </w:style>
  <w:style w:type="paragraph" w:styleId="a6">
    <w:name w:val="footer"/>
    <w:basedOn w:val="a"/>
    <w:link w:val="a7"/>
    <w:rsid w:val="0045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08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1150</Words>
  <Characters>6561</Characters>
  <Application>Microsoft Office Word</Application>
  <DocSecurity>0</DocSecurity>
  <Lines>54</Lines>
  <Paragraphs>15</Paragraphs>
  <ScaleCrop>false</ScaleCrop>
  <Company>Microsoft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Chica</dc:creator>
  <cp:lastModifiedBy>USER-</cp:lastModifiedBy>
  <cp:revision>10</cp:revision>
  <cp:lastPrinted>2021-12-06T07:59:00Z</cp:lastPrinted>
  <dcterms:created xsi:type="dcterms:W3CDTF">2021-05-17T12:06:00Z</dcterms:created>
  <dcterms:modified xsi:type="dcterms:W3CDTF">2022-02-07T09:40:00Z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DF59996AF2FD4AF0BDF9C0AD21AA8417</vt:lpwstr>
  </property>
</Properties>
</file>