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46E4" w:rsidRDefault="005E46E4">
      <w:pPr>
        <w:rPr>
          <w:rFonts w:ascii="宋体" w:hAnsi="宋体"/>
          <w:szCs w:val="21"/>
        </w:rPr>
      </w:pPr>
      <w:bookmarkStart w:id="0" w:name="_GoBack"/>
      <w:bookmarkEnd w:id="0"/>
    </w:p>
    <w:tbl>
      <w:tblPr>
        <w:tblW w:w="8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1278"/>
        <w:gridCol w:w="999"/>
        <w:gridCol w:w="3110"/>
      </w:tblGrid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  称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规 格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数 量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质 量 要 求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三硝基苯酚标准溶液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2支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100ug/mL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邻苯二甲酸二丁酯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2支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5.0mg/mL,1mL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活性炭管中苯，甲苯，邻二甲苯标准物质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GBW(E)080237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活性炭管中苯，甲苯，邻二甲苯标准物质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GBW(E)080238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肌酐标准品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中国食品药品检定研究所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二氧化硫(甲醛法)标样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环境保护部标准品研究所GSB07-3188-2014( 206055)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二氧化硫(甲醛法)标样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环境保护部标准品研究所GSB07-3188-2014( 206054)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二氧化硫  标准品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4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环境保护部标准品研究所GSB07-1273-2000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水质甲醛（标样）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3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GSB07-1179-2000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水中甲醛标准溶液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6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GBW(E)082266   100mg/L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粉尘中游离二氧化硅质量控制样品(高低两浓度/套)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套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GDOHZKTC012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水质磷酸盐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4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GSB 07-3167-2014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氮氧化物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4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GSB 07-3187-2014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水中亚硝酸盐氮-标样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BW0639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水中磷化氢溶液标准物质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4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BWZ7064-2016  1000µg/mL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二氧化硫标准溶液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4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GSB07-1273-2000 100µg/mL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亚硝酸盐标准溶液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4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GSB05-1142-2000  100mg/L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氨标准溶液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4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GSB 07-2439-2009  500µg/L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过氧化氢标准溶液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3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BWZ6817-2016   100mg/L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五氧化二磷标准溶液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20mL/支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3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SDS130154  500µg/mL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OPR(氧化还原电位)标准溶液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100mL/瓶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182884  SB00001   86MV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OPR(氧化还原电位)标准溶液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100mL/瓶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182885  SB00002     220MV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OPR(氧化还原电位)标准溶液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100mL/瓶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211860  SB00004    468MV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砷标准溶液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50mL/瓶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3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BWZ6678-2016   100μg/mL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bidi="ar"/>
              </w:rPr>
              <w:t>氨水质标样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bidi="ar"/>
              </w:rPr>
              <w:t>20mL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bidi="ar"/>
              </w:rPr>
              <w:t>2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bidi="ar"/>
              </w:rPr>
              <w:t>GSB07-3232-20140.992mg/L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bidi="ar"/>
              </w:rPr>
              <w:t>氨水质标样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bidi="ar"/>
              </w:rPr>
              <w:t>20mL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bidi="ar"/>
              </w:rPr>
              <w:t>2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bidi="ar"/>
              </w:rPr>
              <w:t>BW007850.2mg/L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bidi="ar"/>
              </w:rPr>
              <w:lastRenderedPageBreak/>
              <w:t>氨水质标样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bidi="ar"/>
              </w:rPr>
              <w:t>20mL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bidi="ar"/>
              </w:rPr>
              <w:t>2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bidi="ar"/>
              </w:rPr>
              <w:t>BW007852.0mg/L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焦磷酸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优级纯，麦克林 塑料瓶装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硫酸氧钛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分析纯   国药（沪试）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硫酸高铁铵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500g/瓶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分析纯   国药（沪试）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硫酸联氨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500g/瓶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分析纯   国药（沪试）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对氨基苯磺酸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500g/瓶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分析纯   国药（沪试）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盐酸萘乙二胺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50g/瓶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分析纯   国药（沪试）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氨基磺酸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500g/瓶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分析纯   国药（沪试）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亚砷酸钠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500g/瓶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分析纯   国药（沪试）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二氧化硅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500g/瓶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分析纯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三乙醇胺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分析纯   国药（沪试）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磷酸二氢钾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500g/瓶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分析纯   国药（沪试）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磷酸氢二钾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500g/瓶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分析纯   国药（沪试）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饱和溴水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二乙氨基二硫代加酸银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100g/瓶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分析纯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坩埚钳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把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4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不锈钢  长柄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坩埚钳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把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4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不锈钢  短柄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玛瑙研钵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套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研钵加研钵棒  内径150mm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</w:tcPr>
          <w:p w:rsidR="008E4E7E" w:rsidRPr="008E4E7E" w:rsidRDefault="008E4E7E" w:rsidP="00D877A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铂金坩锅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</w:tcPr>
          <w:p w:rsidR="008E4E7E" w:rsidRPr="008E4E7E" w:rsidRDefault="008E4E7E" w:rsidP="00D877A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25mL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</w:tcPr>
          <w:p w:rsidR="008E4E7E" w:rsidRPr="008E4E7E" w:rsidRDefault="008E4E7E" w:rsidP="00FA3C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4个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</w:tcPr>
          <w:p w:rsidR="008E4E7E" w:rsidRPr="008E4E7E" w:rsidRDefault="008E4E7E" w:rsidP="00D877A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纯度99</w:t>
            </w:r>
            <w:r w:rsidRPr="008E4E7E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.95%，带</w:t>
            </w:r>
            <w:r w:rsidRPr="008E4E7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盖。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501型OPR复核电极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接头（BNC）  雷磁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200目粉尘筛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6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全不锈钢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100目粉尘筛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4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全不锈钢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50目粉尘筛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4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全不锈钢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菊花漏斗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30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玻璃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50mL三角烧瓶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100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 xml:space="preserve">   天玻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温度计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根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50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0-360度  精度是1度 长度40厘米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脱脂棉花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包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500g/包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砷化氢发生装置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套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100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两面通光，带盖  配套普析通用的可见分光光度计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标准滤光片（整套8组合）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套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 xml:space="preserve">配套普析通用紫外可见分光光度计，尺寸 12.5*12.5*45mm   10%标准滤光片 20%标准滤光片 </w:t>
            </w: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lastRenderedPageBreak/>
              <w:t>30%标准滤光片 紫外标准滤光片 杂散光标准滤光片波长220nm；杂散光标准滤光片波长340nm；狄玻璃 ；谱钕滤光片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lastRenderedPageBreak/>
              <w:t>可调定量加液器‖型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20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10mL棕色可调 ，上海求精玻璃仪器厂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电子天平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台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3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读数精度0.01g，线性误差0.04g,重复性误差0.03g, 最大称量1000g， 仪器等级2级。 上海天美YP1002N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50mL具塞比色管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200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A级    天玻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玻璃棒(圆头）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50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10cm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玻璃棒(圆头）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50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20cm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玻璃棒(圆头）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50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30cm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耐高温玻璃烧杯  （带柄）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50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50mL   华欧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耐高温玻璃烧杯  （带柄）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20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300mL   华欧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耐高温玻璃烧杯  （带柄）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10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500mL   华欧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耐高温玻璃烧杯  （带柄）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1000mL   华欧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耐高温玻璃烧杯  （带柄）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2000mL   华欧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碘量瓶  （白色）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20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100mL  具塞 可水封 华欧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碘量瓶  （白色）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20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250mL  具塞  可水封 华欧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碘量瓶  （棕色）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10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250mL  具塞  可水封 华欧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碘量瓶  （棕色）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10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500mL  具塞  可水封 华欧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大理石滴定台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台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4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带铁架，带蝴蝶双夹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具多孔玻板抽滤漏斗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4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60mL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慢速定量滤纸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10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直径 18cm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铅空心阴极灯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安捷伦：5610124800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安捷伦泵油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安捷伦货号：5191-5851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安捷伦指示型捕集阱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安捷伦货号：CP17973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安捷伦进样小瓶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10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安捷伦货号：5182-0554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安捷伦进样小瓶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10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安捷伦货号：5182-0864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安捷伦HP-5色谱柱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根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安捷伦货号：19091J-413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安捷伦DB-1701色谱柱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根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安捷伦货号：123-0732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安捷伦石墨垫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安捷伦货号：5181-3323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lastRenderedPageBreak/>
              <w:t>安捷伦石墨垫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安捷伦货号：5080-8853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安捷伦石墨垫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3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安捷伦货号：5062-3514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安捷伦O型圈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安捷伦货号：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安捷伦衬管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6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安捷伦货号：5190-2295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安捷伦衬管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安捷伦货号：5190-5112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大型通用捕集阱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安捷伦货号：RMSN-2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大型通用捕集阱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安捷伦货号：RMSH-2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镊子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安捷伦货号：8710-0007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1mL带滤芯枪头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包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10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KIRGEN(科进)货号：KG5313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1mL枪头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包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KIRGEN(科进)货号：KG1313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枪头（1-200ul）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包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5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KIRGEN(科进)货号：KG1212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枪头（10ul）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包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KIRGEN(科进)货号：KG1111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二硫化碳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安谱商品编号：CFEQ-4-114002-0500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二硫化碳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20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天津科密欧色谱纯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石油醚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20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天津科密欧色谱纯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1, 2- 二氯乙烷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国药编码：1000861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氢氧化钠（优级纯）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国药编码：10019781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氯化钠（优级纯）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国药编号：10019308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单标记移液吸管(胖肚吸管)(A级)4毫升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3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国药编号：91563303S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单标记移液吸管(胖肚吸管)(A级)5毫升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3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国药编号：91563314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整理箱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20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bidi="ar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PP试剂柜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bidi="ar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FA3C5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bidi="ar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D877A0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900*450*1800，配置三块可调层板，四门，上视窗，下实，上下双锁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</w:tcPr>
          <w:p w:rsidR="008E4E7E" w:rsidRPr="008E4E7E" w:rsidRDefault="008E4E7E" w:rsidP="004105C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梅特勒托利多（METTLER TOLEDO）pH电极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</w:tcPr>
          <w:p w:rsidR="008E4E7E" w:rsidRPr="008E4E7E" w:rsidRDefault="008E4E7E" w:rsidP="004105C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</w:tcPr>
          <w:p w:rsidR="008E4E7E" w:rsidRPr="008E4E7E" w:rsidRDefault="008E4E7E" w:rsidP="00FA3C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1支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</w:tcPr>
          <w:p w:rsidR="008E4E7E" w:rsidRPr="008E4E7E" w:rsidRDefault="008E4E7E" w:rsidP="004105C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型号InLab  Expert   Pro-ISM-IP67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2963" w:type="dxa"/>
            <w:shd w:val="clear" w:color="000000" w:fill="auto"/>
            <w:tcMar>
              <w:left w:w="108" w:type="dxa"/>
              <w:right w:w="108" w:type="dxa"/>
            </w:tcMar>
          </w:tcPr>
          <w:p w:rsidR="008E4E7E" w:rsidRPr="008E4E7E" w:rsidRDefault="008E4E7E" w:rsidP="004105C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具塞玻璃三角烧瓶250mL</w:t>
            </w:r>
          </w:p>
        </w:tc>
        <w:tc>
          <w:tcPr>
            <w:tcW w:w="1278" w:type="dxa"/>
            <w:shd w:val="clear" w:color="000000" w:fill="auto"/>
            <w:tcMar>
              <w:left w:w="108" w:type="dxa"/>
              <w:right w:w="108" w:type="dxa"/>
            </w:tcMar>
          </w:tcPr>
          <w:p w:rsidR="008E4E7E" w:rsidRPr="008E4E7E" w:rsidRDefault="008E4E7E" w:rsidP="004105C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250mL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</w:tcPr>
          <w:p w:rsidR="008E4E7E" w:rsidRPr="008E4E7E" w:rsidRDefault="008E4E7E" w:rsidP="00FA3C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200个</w:t>
            </w:r>
          </w:p>
        </w:tc>
        <w:tc>
          <w:tcPr>
            <w:tcW w:w="3110" w:type="dxa"/>
            <w:shd w:val="clear" w:color="000000" w:fill="auto"/>
            <w:tcMar>
              <w:left w:w="108" w:type="dxa"/>
              <w:right w:w="108" w:type="dxa"/>
            </w:tcMar>
          </w:tcPr>
          <w:p w:rsidR="008E4E7E" w:rsidRPr="008E4E7E" w:rsidRDefault="008E4E7E" w:rsidP="004105C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A级</w:t>
            </w:r>
          </w:p>
        </w:tc>
      </w:tr>
      <w:tr w:rsidR="008E4E7E" w:rsidRPr="008E4E7E" w:rsidTr="008E4E7E">
        <w:trPr>
          <w:trHeight w:val="435"/>
          <w:jc w:val="center"/>
        </w:trPr>
        <w:tc>
          <w:tcPr>
            <w:tcW w:w="8350" w:type="dxa"/>
            <w:gridSpan w:val="4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E4E7E" w:rsidRPr="008E4E7E" w:rsidRDefault="008E4E7E" w:rsidP="00BD3D93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合计预</w:t>
            </w:r>
            <w:r w:rsidRPr="008E4E7E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bidi="ar"/>
              </w:rPr>
              <w:t>算价：</w:t>
            </w: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17.</w:t>
            </w:r>
            <w:r w:rsidR="001F23B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bidi="ar"/>
              </w:rPr>
              <w:t>8</w:t>
            </w:r>
            <w:r w:rsidRPr="008E4E7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万元</w:t>
            </w:r>
          </w:p>
        </w:tc>
      </w:tr>
    </w:tbl>
    <w:p w:rsidR="005E46E4" w:rsidRDefault="005E46E4"/>
    <w:sectPr w:rsidR="005E4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E8B" w:rsidRDefault="00223E8B" w:rsidP="004105C0">
      <w:r>
        <w:separator/>
      </w:r>
    </w:p>
  </w:endnote>
  <w:endnote w:type="continuationSeparator" w:id="0">
    <w:p w:rsidR="00223E8B" w:rsidRDefault="00223E8B" w:rsidP="0041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E8B" w:rsidRDefault="00223E8B" w:rsidP="004105C0">
      <w:r>
        <w:separator/>
      </w:r>
    </w:p>
  </w:footnote>
  <w:footnote w:type="continuationSeparator" w:id="0">
    <w:p w:rsidR="00223E8B" w:rsidRDefault="00223E8B" w:rsidP="00410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E4"/>
    <w:rsid w:val="001F23B7"/>
    <w:rsid w:val="00223E8B"/>
    <w:rsid w:val="004105C0"/>
    <w:rsid w:val="005E46E4"/>
    <w:rsid w:val="0073690A"/>
    <w:rsid w:val="008E4E7E"/>
    <w:rsid w:val="00BD3D93"/>
    <w:rsid w:val="00D877A0"/>
    <w:rsid w:val="00EB5A35"/>
    <w:rsid w:val="00F24957"/>
    <w:rsid w:val="00FA3C54"/>
    <w:rsid w:val="034B7ABE"/>
    <w:rsid w:val="08422A5C"/>
    <w:rsid w:val="08B82D1E"/>
    <w:rsid w:val="0C9F574F"/>
    <w:rsid w:val="13E26EA1"/>
    <w:rsid w:val="1CFF2872"/>
    <w:rsid w:val="1F230C53"/>
    <w:rsid w:val="1F301408"/>
    <w:rsid w:val="253E5BF4"/>
    <w:rsid w:val="2DC25921"/>
    <w:rsid w:val="408754D4"/>
    <w:rsid w:val="554D5B69"/>
    <w:rsid w:val="59CF2FF0"/>
    <w:rsid w:val="5E940365"/>
    <w:rsid w:val="60B847DE"/>
    <w:rsid w:val="62600FF8"/>
    <w:rsid w:val="649A0066"/>
    <w:rsid w:val="656F7435"/>
    <w:rsid w:val="665311BC"/>
    <w:rsid w:val="668A4527"/>
    <w:rsid w:val="66C676E4"/>
    <w:rsid w:val="67BD1A59"/>
    <w:rsid w:val="7329331A"/>
    <w:rsid w:val="75E8126A"/>
    <w:rsid w:val="7D012C11"/>
    <w:rsid w:val="7E39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C9612"/>
  <w15:docId w15:val="{B0078B8D-AFB7-4B5E-B119-EE70454A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header"/>
    <w:basedOn w:val="a"/>
    <w:link w:val="a5"/>
    <w:rsid w:val="00410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105C0"/>
    <w:rPr>
      <w:kern w:val="2"/>
      <w:sz w:val="18"/>
      <w:szCs w:val="18"/>
    </w:rPr>
  </w:style>
  <w:style w:type="paragraph" w:styleId="a6">
    <w:name w:val="footer"/>
    <w:basedOn w:val="a"/>
    <w:link w:val="a7"/>
    <w:rsid w:val="00410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105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511</Words>
  <Characters>2919</Characters>
  <Application>Microsoft Office Word</Application>
  <DocSecurity>0</DocSecurity>
  <Lines>24</Lines>
  <Paragraphs>6</Paragraphs>
  <ScaleCrop>false</ScaleCrop>
  <Company>Microsoft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Chica</dc:creator>
  <cp:lastModifiedBy>USER-</cp:lastModifiedBy>
  <cp:revision>10</cp:revision>
  <cp:lastPrinted>2021-12-06T07:59:00Z</cp:lastPrinted>
  <dcterms:created xsi:type="dcterms:W3CDTF">2021-05-17T12:06:00Z</dcterms:created>
  <dcterms:modified xsi:type="dcterms:W3CDTF">2022-02-07T09:45:00Z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0D273895ADD84E43A6801A6A4941264D</vt:lpwstr>
  </property>
</Properties>
</file>